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96E439" w14:textId="77777777" w:rsidR="00A3322D" w:rsidRPr="00824C38" w:rsidRDefault="00A3322D" w:rsidP="00824C38">
      <w:pPr>
        <w:pBdr>
          <w:top w:val="single" w:sz="4" w:space="1" w:color="auto"/>
          <w:left w:val="single" w:sz="4" w:space="4" w:color="auto"/>
          <w:bottom w:val="single" w:sz="4" w:space="1" w:color="auto"/>
          <w:right w:val="single" w:sz="4" w:space="4" w:color="auto"/>
        </w:pBdr>
        <w:jc w:val="center"/>
        <w:rPr>
          <w:rFonts w:ascii="Tahoma" w:hAnsi="Tahoma" w:cs="Tahoma"/>
          <w:b/>
          <w:sz w:val="32"/>
          <w:szCs w:val="32"/>
        </w:rPr>
      </w:pPr>
      <w:r w:rsidRPr="00824C38">
        <w:rPr>
          <w:rFonts w:ascii="Tahoma" w:hAnsi="Tahoma" w:cs="Tahoma"/>
          <w:b/>
          <w:sz w:val="32"/>
          <w:szCs w:val="32"/>
        </w:rPr>
        <w:t>UNIFORM UNIT CONSTITUTION</w:t>
      </w:r>
      <w:r w:rsidR="00C67F51" w:rsidRPr="00824C38">
        <w:rPr>
          <w:rFonts w:ascii="Tahoma" w:hAnsi="Tahoma" w:cs="Tahoma"/>
          <w:b/>
          <w:sz w:val="32"/>
          <w:szCs w:val="32"/>
        </w:rPr>
        <w:t xml:space="preserve"> GUIDE</w:t>
      </w:r>
    </w:p>
    <w:p w14:paraId="0ABE419E" w14:textId="77777777" w:rsidR="00824C38" w:rsidRDefault="00824C38" w:rsidP="00A3322D">
      <w:pPr>
        <w:jc w:val="center"/>
        <w:rPr>
          <w:rFonts w:ascii="Tahoma" w:hAnsi="Tahoma" w:cs="Tahoma"/>
          <w:sz w:val="32"/>
          <w:szCs w:val="32"/>
        </w:rPr>
      </w:pPr>
    </w:p>
    <w:p w14:paraId="3FE7F4E2" w14:textId="77777777" w:rsidR="00A3322D" w:rsidRPr="00824C38" w:rsidRDefault="00A3322D" w:rsidP="00A3322D">
      <w:pPr>
        <w:jc w:val="center"/>
        <w:rPr>
          <w:rFonts w:ascii="Tahoma" w:hAnsi="Tahoma" w:cs="Tahoma"/>
          <w:b/>
          <w:sz w:val="32"/>
          <w:szCs w:val="32"/>
        </w:rPr>
      </w:pPr>
      <w:r w:rsidRPr="00824C38">
        <w:rPr>
          <w:rFonts w:ascii="Tahoma" w:hAnsi="Tahoma" w:cs="Tahoma"/>
          <w:b/>
          <w:sz w:val="32"/>
          <w:szCs w:val="32"/>
        </w:rPr>
        <w:t>American Legion Auxiliary</w:t>
      </w:r>
      <w:r w:rsidR="00C67F51" w:rsidRPr="00824C38">
        <w:rPr>
          <w:rFonts w:ascii="Tahoma" w:hAnsi="Tahoma" w:cs="Tahoma"/>
          <w:b/>
          <w:sz w:val="32"/>
          <w:szCs w:val="32"/>
        </w:rPr>
        <w:t xml:space="preserve"> - </w:t>
      </w:r>
      <w:r w:rsidRPr="00824C38">
        <w:rPr>
          <w:rFonts w:ascii="Tahoma" w:hAnsi="Tahoma" w:cs="Tahoma"/>
          <w:b/>
          <w:sz w:val="32"/>
          <w:szCs w:val="32"/>
        </w:rPr>
        <w:t>Department of Nebraska</w:t>
      </w:r>
    </w:p>
    <w:p w14:paraId="40AA5B91" w14:textId="593AF3DC" w:rsidR="00A3322D" w:rsidRPr="00C67F51" w:rsidRDefault="00532726" w:rsidP="00A3322D">
      <w:pPr>
        <w:jc w:val="center"/>
        <w:rPr>
          <w:rFonts w:ascii="Tahoma" w:hAnsi="Tahoma" w:cs="Tahoma"/>
          <w:sz w:val="32"/>
          <w:szCs w:val="32"/>
        </w:rPr>
      </w:pPr>
      <w:r>
        <w:rPr>
          <w:rFonts w:ascii="Tahoma" w:hAnsi="Tahoma" w:cs="Tahoma"/>
          <w:b/>
          <w:sz w:val="32"/>
          <w:szCs w:val="32"/>
        </w:rPr>
        <w:t>JUNE 2026</w:t>
      </w:r>
    </w:p>
    <w:p w14:paraId="62879EDE" w14:textId="77777777" w:rsidR="00A3322D" w:rsidRDefault="00A3322D" w:rsidP="00A3322D">
      <w:pPr>
        <w:jc w:val="center"/>
        <w:rPr>
          <w:rFonts w:ascii="Tahoma" w:hAnsi="Tahoma" w:cs="Tahoma"/>
          <w:szCs w:val="44"/>
        </w:rPr>
      </w:pPr>
    </w:p>
    <w:p w14:paraId="07E698A6" w14:textId="02A93786" w:rsidR="00A3322D" w:rsidRDefault="00A3322D" w:rsidP="00A3322D">
      <w:pPr>
        <w:jc w:val="both"/>
        <w:rPr>
          <w:rFonts w:ascii="Tahoma" w:hAnsi="Tahoma" w:cs="Tahoma"/>
        </w:rPr>
      </w:pPr>
      <w:r>
        <w:rPr>
          <w:rFonts w:ascii="Tahoma" w:hAnsi="Tahoma" w:cs="Tahoma"/>
        </w:rPr>
        <w:t>This is a guideline for Nebraska American Legion Auxiliary</w:t>
      </w:r>
      <w:r w:rsidR="00000E9C">
        <w:rPr>
          <w:rFonts w:ascii="Tahoma" w:hAnsi="Tahoma" w:cs="Tahoma"/>
        </w:rPr>
        <w:t xml:space="preserve"> Units</w:t>
      </w:r>
      <w:r>
        <w:rPr>
          <w:rFonts w:ascii="Tahoma" w:hAnsi="Tahoma" w:cs="Tahoma"/>
        </w:rPr>
        <w:t xml:space="preserve">.  If you have pertinent information that you would like to see added to this </w:t>
      </w:r>
      <w:r w:rsidR="00CB4EED">
        <w:rPr>
          <w:rFonts w:ascii="Tahoma" w:hAnsi="Tahoma" w:cs="Tahoma"/>
        </w:rPr>
        <w:t>guideline,</w:t>
      </w:r>
      <w:r>
        <w:rPr>
          <w:rFonts w:ascii="Tahoma" w:hAnsi="Tahoma" w:cs="Tahoma"/>
        </w:rPr>
        <w:t xml:space="preserve"> please contact the Department President and Secretary.  The experiences we share </w:t>
      </w:r>
      <w:r w:rsidR="000F5882">
        <w:rPr>
          <w:rFonts w:ascii="Tahoma" w:hAnsi="Tahoma" w:cs="Tahoma"/>
        </w:rPr>
        <w:t>are</w:t>
      </w:r>
      <w:r>
        <w:rPr>
          <w:rFonts w:ascii="Tahoma" w:hAnsi="Tahoma" w:cs="Tahoma"/>
        </w:rPr>
        <w:t xml:space="preserve"> important to </w:t>
      </w:r>
      <w:r w:rsidR="00824C38">
        <w:rPr>
          <w:rFonts w:ascii="Tahoma" w:hAnsi="Tahoma" w:cs="Tahoma"/>
        </w:rPr>
        <w:t>the</w:t>
      </w:r>
      <w:r>
        <w:rPr>
          <w:rFonts w:ascii="Tahoma" w:hAnsi="Tahoma" w:cs="Tahoma"/>
        </w:rPr>
        <w:t xml:space="preserve"> success </w:t>
      </w:r>
      <w:r w:rsidR="00824C38">
        <w:rPr>
          <w:rFonts w:ascii="Tahoma" w:hAnsi="Tahoma" w:cs="Tahoma"/>
        </w:rPr>
        <w:t>of the</w:t>
      </w:r>
      <w:r>
        <w:rPr>
          <w:rFonts w:ascii="Tahoma" w:hAnsi="Tahoma" w:cs="Tahoma"/>
        </w:rPr>
        <w:t xml:space="preserve"> Department.  Do not hesitate to ask questions.</w:t>
      </w:r>
    </w:p>
    <w:p w14:paraId="347ABE4B" w14:textId="77777777" w:rsidR="00A3322D" w:rsidRDefault="00A3322D" w:rsidP="00A3322D">
      <w:pPr>
        <w:jc w:val="both"/>
        <w:rPr>
          <w:rFonts w:ascii="Tahoma" w:hAnsi="Tahoma" w:cs="Tahoma"/>
        </w:rPr>
      </w:pPr>
    </w:p>
    <w:p w14:paraId="63E3209B" w14:textId="77777777" w:rsidR="00A3322D" w:rsidRPr="00342316" w:rsidRDefault="00A3322D" w:rsidP="00A3322D">
      <w:pPr>
        <w:pStyle w:val="BodyText3"/>
        <w:jc w:val="center"/>
        <w:rPr>
          <w:b/>
          <w:bCs/>
          <w:sz w:val="28"/>
          <w:szCs w:val="28"/>
        </w:rPr>
      </w:pPr>
      <w:r w:rsidRPr="00342316">
        <w:rPr>
          <w:b/>
          <w:bCs/>
          <w:sz w:val="28"/>
          <w:szCs w:val="28"/>
        </w:rPr>
        <w:t>Department of Nebraska Point of Contact:</w:t>
      </w:r>
    </w:p>
    <w:p w14:paraId="1B66C097" w14:textId="77777777" w:rsidR="00A3322D" w:rsidRPr="00342316" w:rsidRDefault="00A3322D" w:rsidP="00A3322D">
      <w:pPr>
        <w:jc w:val="both"/>
        <w:rPr>
          <w:rFonts w:ascii="Tahoma" w:hAnsi="Tahoma" w:cs="Tahoma"/>
          <w:sz w:val="28"/>
          <w:szCs w:val="28"/>
          <w:u w:val="single"/>
        </w:rPr>
      </w:pPr>
    </w:p>
    <w:p w14:paraId="4FF71202" w14:textId="265F6950" w:rsidR="00A3322D" w:rsidRPr="00342316" w:rsidRDefault="00A3322D" w:rsidP="00233A9E">
      <w:pPr>
        <w:pStyle w:val="Heading5"/>
        <w:ind w:firstLine="0"/>
        <w:rPr>
          <w:sz w:val="28"/>
          <w:szCs w:val="28"/>
        </w:rPr>
      </w:pPr>
      <w:r w:rsidRPr="00342316">
        <w:rPr>
          <w:sz w:val="28"/>
          <w:szCs w:val="28"/>
        </w:rPr>
        <w:t xml:space="preserve">PHONE: </w:t>
      </w:r>
      <w:r w:rsidR="00233A9E">
        <w:rPr>
          <w:sz w:val="28"/>
          <w:szCs w:val="28"/>
        </w:rPr>
        <w:t xml:space="preserve"> </w:t>
      </w:r>
      <w:r w:rsidRPr="00342316">
        <w:rPr>
          <w:sz w:val="28"/>
          <w:szCs w:val="28"/>
        </w:rPr>
        <w:t xml:space="preserve"> (402) 466</w:t>
      </w:r>
      <w:r>
        <w:rPr>
          <w:sz w:val="28"/>
          <w:szCs w:val="28"/>
        </w:rPr>
        <w:t xml:space="preserve"> -</w:t>
      </w:r>
      <w:r w:rsidRPr="00342316">
        <w:rPr>
          <w:sz w:val="28"/>
          <w:szCs w:val="28"/>
        </w:rPr>
        <w:t xml:space="preserve"> 1808</w:t>
      </w:r>
      <w:r w:rsidRPr="00342316">
        <w:rPr>
          <w:sz w:val="28"/>
          <w:szCs w:val="28"/>
        </w:rPr>
        <w:tab/>
      </w:r>
    </w:p>
    <w:p w14:paraId="547AB68F" w14:textId="77777777" w:rsidR="00A3322D" w:rsidRPr="00342316" w:rsidRDefault="00A3322D" w:rsidP="00A3322D">
      <w:pPr>
        <w:ind w:firstLine="720"/>
        <w:jc w:val="both"/>
        <w:rPr>
          <w:rFonts w:ascii="Tahoma" w:hAnsi="Tahoma" w:cs="Tahoma"/>
          <w:sz w:val="28"/>
          <w:szCs w:val="28"/>
        </w:rPr>
      </w:pPr>
    </w:p>
    <w:p w14:paraId="02BA7201" w14:textId="7D2271D2" w:rsidR="00A3322D" w:rsidRPr="00FA4AB5" w:rsidRDefault="00A3322D" w:rsidP="00A3322D">
      <w:pPr>
        <w:jc w:val="both"/>
        <w:rPr>
          <w:rFonts w:ascii="Tahoma" w:hAnsi="Tahoma" w:cs="Tahoma"/>
          <w:sz w:val="28"/>
          <w:szCs w:val="28"/>
          <w:u w:val="single"/>
        </w:rPr>
      </w:pPr>
      <w:r w:rsidRPr="00342316">
        <w:rPr>
          <w:rFonts w:ascii="Tahoma" w:hAnsi="Tahoma" w:cs="Tahoma"/>
          <w:b/>
          <w:bCs/>
          <w:sz w:val="28"/>
          <w:szCs w:val="28"/>
        </w:rPr>
        <w:t>EMAIL:</w:t>
      </w:r>
      <w:r w:rsidRPr="00342316">
        <w:rPr>
          <w:rFonts w:ascii="Tahoma" w:hAnsi="Tahoma" w:cs="Tahoma"/>
          <w:sz w:val="28"/>
          <w:szCs w:val="28"/>
        </w:rPr>
        <w:tab/>
      </w:r>
      <w:r w:rsidR="00FA4AB5" w:rsidRPr="00FA4AB5">
        <w:rPr>
          <w:rFonts w:ascii="Tahoma" w:hAnsi="Tahoma" w:cs="Tahoma"/>
          <w:sz w:val="28"/>
          <w:szCs w:val="28"/>
          <w:u w:val="single"/>
        </w:rPr>
        <w:t>nealasec@gmail.com</w:t>
      </w:r>
    </w:p>
    <w:p w14:paraId="45B452F9" w14:textId="77777777" w:rsidR="00A3322D" w:rsidRPr="00342316" w:rsidRDefault="00A3322D" w:rsidP="00A3322D">
      <w:pPr>
        <w:jc w:val="both"/>
        <w:rPr>
          <w:rFonts w:ascii="Tahoma" w:hAnsi="Tahoma" w:cs="Tahoma"/>
          <w:sz w:val="28"/>
          <w:szCs w:val="28"/>
        </w:rPr>
      </w:pPr>
    </w:p>
    <w:p w14:paraId="31E006A8" w14:textId="77777777" w:rsidR="00A3322D" w:rsidRPr="00342316" w:rsidRDefault="00A3322D" w:rsidP="00A3322D">
      <w:pPr>
        <w:jc w:val="both"/>
        <w:rPr>
          <w:rFonts w:ascii="Tahoma" w:hAnsi="Tahoma" w:cs="Tahoma"/>
          <w:color w:val="000000"/>
          <w:sz w:val="28"/>
          <w:szCs w:val="28"/>
        </w:rPr>
      </w:pPr>
      <w:r w:rsidRPr="00342316">
        <w:rPr>
          <w:rFonts w:ascii="Tahoma" w:hAnsi="Tahoma" w:cs="Tahoma"/>
          <w:b/>
          <w:bCs/>
          <w:sz w:val="28"/>
          <w:szCs w:val="28"/>
        </w:rPr>
        <w:t>WEB:</w:t>
      </w:r>
      <w:r w:rsidRPr="00342316">
        <w:rPr>
          <w:rFonts w:ascii="Tahoma" w:hAnsi="Tahoma" w:cs="Tahoma"/>
          <w:sz w:val="28"/>
          <w:szCs w:val="28"/>
        </w:rPr>
        <w:tab/>
      </w:r>
      <w:hyperlink r:id="rId12" w:history="1">
        <w:r w:rsidRPr="00342316">
          <w:rPr>
            <w:rStyle w:val="Hyperlink"/>
            <w:rFonts w:ascii="Tahoma" w:hAnsi="Tahoma" w:cs="Tahoma"/>
            <w:color w:val="000000"/>
            <w:sz w:val="28"/>
            <w:szCs w:val="28"/>
          </w:rPr>
          <w:t>www.nebraskalegionaux.net</w:t>
        </w:r>
      </w:hyperlink>
    </w:p>
    <w:p w14:paraId="7A6C3099" w14:textId="77777777" w:rsidR="00A3322D" w:rsidRPr="00342316" w:rsidRDefault="00A3322D" w:rsidP="00A3322D">
      <w:pPr>
        <w:jc w:val="both"/>
        <w:rPr>
          <w:rFonts w:ascii="Tahoma" w:hAnsi="Tahoma" w:cs="Tahoma"/>
          <w:color w:val="000000"/>
          <w:sz w:val="28"/>
          <w:szCs w:val="28"/>
        </w:rPr>
      </w:pPr>
    </w:p>
    <w:p w14:paraId="2391480F" w14:textId="77777777" w:rsidR="00A3322D" w:rsidRPr="00532726" w:rsidRDefault="00A3322D" w:rsidP="00A3322D">
      <w:pPr>
        <w:jc w:val="both"/>
        <w:rPr>
          <w:rFonts w:ascii="Tahoma" w:hAnsi="Tahoma" w:cs="Tahoma"/>
          <w:color w:val="000000"/>
          <w:sz w:val="28"/>
          <w:szCs w:val="28"/>
        </w:rPr>
      </w:pPr>
      <w:r w:rsidRPr="00342316">
        <w:rPr>
          <w:rFonts w:ascii="Tahoma" w:hAnsi="Tahoma" w:cs="Tahoma"/>
          <w:b/>
          <w:bCs/>
          <w:color w:val="000000"/>
          <w:sz w:val="28"/>
          <w:szCs w:val="28"/>
        </w:rPr>
        <w:t>MAIL:</w:t>
      </w:r>
      <w:r w:rsidRPr="00342316">
        <w:rPr>
          <w:rFonts w:ascii="Tahoma" w:hAnsi="Tahoma" w:cs="Tahoma"/>
          <w:b/>
          <w:bCs/>
          <w:color w:val="000000"/>
          <w:sz w:val="28"/>
          <w:szCs w:val="28"/>
        </w:rPr>
        <w:tab/>
      </w:r>
      <w:r w:rsidRPr="00532726">
        <w:rPr>
          <w:rFonts w:ascii="Tahoma" w:hAnsi="Tahoma" w:cs="Tahoma"/>
          <w:color w:val="000000"/>
          <w:sz w:val="28"/>
          <w:szCs w:val="28"/>
        </w:rPr>
        <w:t>American Legion Auxiliary</w:t>
      </w:r>
    </w:p>
    <w:p w14:paraId="17861F46" w14:textId="77777777" w:rsidR="00A3322D" w:rsidRPr="00532726" w:rsidRDefault="00A3322D" w:rsidP="00A3322D">
      <w:pPr>
        <w:jc w:val="both"/>
        <w:rPr>
          <w:rFonts w:ascii="Tahoma" w:hAnsi="Tahoma" w:cs="Tahoma"/>
          <w:color w:val="000000"/>
          <w:sz w:val="28"/>
          <w:szCs w:val="28"/>
        </w:rPr>
      </w:pPr>
      <w:r w:rsidRPr="00532726">
        <w:rPr>
          <w:rFonts w:ascii="Tahoma" w:hAnsi="Tahoma" w:cs="Tahoma"/>
          <w:color w:val="000000"/>
          <w:sz w:val="28"/>
          <w:szCs w:val="28"/>
        </w:rPr>
        <w:tab/>
      </w:r>
      <w:r w:rsidRPr="00532726">
        <w:rPr>
          <w:rFonts w:ascii="Tahoma" w:hAnsi="Tahoma" w:cs="Tahoma"/>
          <w:color w:val="000000"/>
          <w:sz w:val="28"/>
          <w:szCs w:val="28"/>
        </w:rPr>
        <w:tab/>
        <w:t>Department of Nebraska</w:t>
      </w:r>
    </w:p>
    <w:p w14:paraId="03C7A79E" w14:textId="12E60169" w:rsidR="00A3322D" w:rsidRPr="00532726" w:rsidRDefault="00532726" w:rsidP="00A3322D">
      <w:pPr>
        <w:pStyle w:val="Heading7"/>
        <w:rPr>
          <w:sz w:val="28"/>
          <w:szCs w:val="28"/>
        </w:rPr>
      </w:pPr>
      <w:r w:rsidRPr="00532726">
        <w:rPr>
          <w:sz w:val="28"/>
          <w:szCs w:val="28"/>
        </w:rPr>
        <w:t>150 NW 40</w:t>
      </w:r>
      <w:r w:rsidRPr="00532726">
        <w:rPr>
          <w:sz w:val="28"/>
          <w:szCs w:val="28"/>
          <w:vertAlign w:val="superscript"/>
        </w:rPr>
        <w:t>TH</w:t>
      </w:r>
      <w:r w:rsidRPr="00532726">
        <w:rPr>
          <w:sz w:val="28"/>
          <w:szCs w:val="28"/>
        </w:rPr>
        <w:t xml:space="preserve"> Street, Unit B</w:t>
      </w:r>
    </w:p>
    <w:p w14:paraId="2AE0CE5E" w14:textId="2BB79E0B" w:rsidR="00532726" w:rsidRPr="00532726" w:rsidRDefault="00532726" w:rsidP="00532726">
      <w:pPr>
        <w:rPr>
          <w:rFonts w:ascii="Tahoma" w:hAnsi="Tahoma" w:cs="Tahoma"/>
          <w:sz w:val="28"/>
          <w:szCs w:val="28"/>
        </w:rPr>
      </w:pPr>
      <w:r w:rsidRPr="00532726">
        <w:rPr>
          <w:rFonts w:ascii="Tahoma" w:hAnsi="Tahoma" w:cs="Tahoma"/>
          <w:sz w:val="28"/>
          <w:szCs w:val="28"/>
        </w:rPr>
        <w:tab/>
      </w:r>
      <w:r w:rsidRPr="00532726">
        <w:rPr>
          <w:rFonts w:ascii="Tahoma" w:hAnsi="Tahoma" w:cs="Tahoma"/>
          <w:sz w:val="28"/>
          <w:szCs w:val="28"/>
        </w:rPr>
        <w:tab/>
        <w:t>Lincoln NE 68528</w:t>
      </w:r>
    </w:p>
    <w:p w14:paraId="1D7615FE" w14:textId="77777777" w:rsidR="00A3322D" w:rsidRPr="00532726" w:rsidRDefault="00A3322D" w:rsidP="00A3322D">
      <w:pPr>
        <w:pBdr>
          <w:bottom w:val="dashed" w:sz="4" w:space="1" w:color="auto"/>
        </w:pBdr>
        <w:jc w:val="both"/>
        <w:rPr>
          <w:rFonts w:ascii="Tahoma" w:hAnsi="Tahoma" w:cs="Tahoma"/>
          <w:color w:val="000000"/>
          <w:sz w:val="28"/>
          <w:szCs w:val="28"/>
        </w:rPr>
      </w:pPr>
    </w:p>
    <w:p w14:paraId="56367096" w14:textId="77777777" w:rsidR="00A3322D" w:rsidRDefault="00A3322D" w:rsidP="00A3322D">
      <w:pPr>
        <w:jc w:val="center"/>
        <w:rPr>
          <w:rFonts w:ascii="Tahoma" w:hAnsi="Tahoma" w:cs="Tahoma"/>
          <w:b/>
          <w:bCs/>
          <w:color w:val="000000"/>
          <w:u w:val="single"/>
        </w:rPr>
      </w:pPr>
    </w:p>
    <w:p w14:paraId="018A16FE" w14:textId="77777777" w:rsidR="00A3322D" w:rsidRPr="00342316" w:rsidRDefault="00A3322D" w:rsidP="00A3322D">
      <w:pPr>
        <w:jc w:val="center"/>
        <w:rPr>
          <w:rFonts w:ascii="Tahoma" w:hAnsi="Tahoma" w:cs="Tahoma"/>
          <w:b/>
          <w:bCs/>
          <w:color w:val="000000"/>
          <w:sz w:val="28"/>
          <w:szCs w:val="28"/>
          <w:u w:val="single"/>
        </w:rPr>
      </w:pPr>
      <w:r w:rsidRPr="00342316">
        <w:rPr>
          <w:rFonts w:ascii="Tahoma" w:hAnsi="Tahoma" w:cs="Tahoma"/>
          <w:b/>
          <w:bCs/>
          <w:color w:val="000000"/>
          <w:sz w:val="28"/>
          <w:szCs w:val="28"/>
          <w:u w:val="single"/>
        </w:rPr>
        <w:t>National Point of Contact:</w:t>
      </w:r>
    </w:p>
    <w:p w14:paraId="29A0C25A" w14:textId="77777777" w:rsidR="00A3322D" w:rsidRPr="00342316" w:rsidRDefault="00A3322D" w:rsidP="00A3322D">
      <w:pPr>
        <w:jc w:val="center"/>
        <w:rPr>
          <w:rFonts w:ascii="Tahoma" w:hAnsi="Tahoma" w:cs="Tahoma"/>
          <w:b/>
          <w:bCs/>
          <w:color w:val="000000"/>
          <w:sz w:val="28"/>
          <w:szCs w:val="28"/>
          <w:u w:val="single"/>
        </w:rPr>
      </w:pPr>
    </w:p>
    <w:p w14:paraId="174CB364" w14:textId="77777777" w:rsidR="00A3322D" w:rsidRPr="00342316" w:rsidRDefault="00A3322D" w:rsidP="00A3322D">
      <w:pPr>
        <w:pStyle w:val="Heading6"/>
        <w:rPr>
          <w:sz w:val="28"/>
          <w:szCs w:val="28"/>
        </w:rPr>
      </w:pPr>
      <w:r w:rsidRPr="00342316">
        <w:rPr>
          <w:sz w:val="28"/>
          <w:szCs w:val="28"/>
        </w:rPr>
        <w:tab/>
        <w:t>PHONE:  (317) 569</w:t>
      </w:r>
      <w:r>
        <w:rPr>
          <w:sz w:val="28"/>
          <w:szCs w:val="28"/>
        </w:rPr>
        <w:t xml:space="preserve"> -</w:t>
      </w:r>
      <w:r w:rsidRPr="00342316">
        <w:rPr>
          <w:sz w:val="28"/>
          <w:szCs w:val="28"/>
        </w:rPr>
        <w:t xml:space="preserve"> 4500</w:t>
      </w:r>
      <w:r w:rsidRPr="00342316">
        <w:rPr>
          <w:sz w:val="28"/>
          <w:szCs w:val="28"/>
        </w:rPr>
        <w:tab/>
        <w:t>FAX:</w:t>
      </w:r>
      <w:r w:rsidRPr="00342316">
        <w:rPr>
          <w:sz w:val="28"/>
          <w:szCs w:val="28"/>
        </w:rPr>
        <w:tab/>
        <w:t>(317) 459</w:t>
      </w:r>
      <w:r>
        <w:rPr>
          <w:sz w:val="28"/>
          <w:szCs w:val="28"/>
        </w:rPr>
        <w:t xml:space="preserve"> -</w:t>
      </w:r>
      <w:r w:rsidRPr="00342316">
        <w:rPr>
          <w:sz w:val="28"/>
          <w:szCs w:val="28"/>
        </w:rPr>
        <w:t xml:space="preserve"> 4502</w:t>
      </w:r>
    </w:p>
    <w:p w14:paraId="748AC73F" w14:textId="77777777" w:rsidR="00A3322D" w:rsidRPr="00342316" w:rsidRDefault="00A3322D" w:rsidP="00A3322D">
      <w:pPr>
        <w:jc w:val="both"/>
        <w:rPr>
          <w:rFonts w:ascii="Tahoma" w:hAnsi="Tahoma" w:cs="Tahoma"/>
          <w:b/>
          <w:bCs/>
          <w:color w:val="000000"/>
          <w:sz w:val="28"/>
          <w:szCs w:val="28"/>
        </w:rPr>
      </w:pPr>
    </w:p>
    <w:p w14:paraId="53F48331" w14:textId="77777777" w:rsidR="00434780" w:rsidRPr="00342316" w:rsidRDefault="00434780" w:rsidP="00434780">
      <w:pPr>
        <w:jc w:val="both"/>
        <w:rPr>
          <w:rFonts w:ascii="Tahoma" w:hAnsi="Tahoma" w:cs="Tahoma"/>
          <w:b/>
          <w:bCs/>
          <w:color w:val="000000"/>
          <w:sz w:val="28"/>
          <w:szCs w:val="28"/>
        </w:rPr>
      </w:pPr>
      <w:r w:rsidRPr="00342316">
        <w:rPr>
          <w:rFonts w:ascii="Tahoma" w:hAnsi="Tahoma" w:cs="Tahoma"/>
          <w:b/>
          <w:bCs/>
          <w:color w:val="000000"/>
          <w:sz w:val="28"/>
          <w:szCs w:val="28"/>
        </w:rPr>
        <w:t>EMAIL:</w:t>
      </w:r>
      <w:r w:rsidRPr="00342316">
        <w:rPr>
          <w:rFonts w:ascii="Tahoma" w:hAnsi="Tahoma" w:cs="Tahoma"/>
          <w:b/>
          <w:bCs/>
          <w:color w:val="000000"/>
          <w:sz w:val="28"/>
          <w:szCs w:val="28"/>
        </w:rPr>
        <w:tab/>
      </w:r>
      <w:hyperlink r:id="rId13" w:history="1">
        <w:r>
          <w:rPr>
            <w:rStyle w:val="Hyperlink"/>
            <w:rFonts w:ascii="Tahoma" w:hAnsi="Tahoma" w:cs="Tahoma"/>
            <w:color w:val="000000"/>
            <w:sz w:val="28"/>
            <w:szCs w:val="28"/>
          </w:rPr>
          <w:t>alahq@alaforveterans.org</w:t>
        </w:r>
      </w:hyperlink>
    </w:p>
    <w:p w14:paraId="6659D826" w14:textId="77777777" w:rsidR="00434780" w:rsidRPr="00342316" w:rsidRDefault="00434780" w:rsidP="00434780">
      <w:pPr>
        <w:jc w:val="both"/>
        <w:rPr>
          <w:rFonts w:ascii="Tahoma" w:hAnsi="Tahoma" w:cs="Tahoma"/>
          <w:b/>
          <w:bCs/>
          <w:color w:val="000000"/>
          <w:sz w:val="28"/>
          <w:szCs w:val="28"/>
        </w:rPr>
      </w:pPr>
    </w:p>
    <w:p w14:paraId="1FC6127B" w14:textId="77777777" w:rsidR="00434780" w:rsidRPr="00342316" w:rsidRDefault="00434780" w:rsidP="00434780">
      <w:pPr>
        <w:jc w:val="both"/>
        <w:rPr>
          <w:rFonts w:ascii="Tahoma" w:hAnsi="Tahoma" w:cs="Tahoma"/>
          <w:b/>
          <w:bCs/>
          <w:color w:val="000000"/>
          <w:sz w:val="28"/>
          <w:szCs w:val="28"/>
        </w:rPr>
      </w:pPr>
      <w:r w:rsidRPr="00342316">
        <w:rPr>
          <w:rFonts w:ascii="Tahoma" w:hAnsi="Tahoma" w:cs="Tahoma"/>
          <w:b/>
          <w:bCs/>
          <w:color w:val="000000"/>
          <w:sz w:val="28"/>
          <w:szCs w:val="28"/>
        </w:rPr>
        <w:t>WEB:</w:t>
      </w:r>
      <w:r w:rsidRPr="00342316">
        <w:rPr>
          <w:rFonts w:ascii="Tahoma" w:hAnsi="Tahoma" w:cs="Tahoma"/>
          <w:b/>
          <w:bCs/>
          <w:color w:val="000000"/>
          <w:sz w:val="28"/>
          <w:szCs w:val="28"/>
        </w:rPr>
        <w:tab/>
      </w:r>
      <w:hyperlink r:id="rId14" w:history="1">
        <w:r w:rsidRPr="00342316">
          <w:rPr>
            <w:rStyle w:val="Hyperlink"/>
            <w:rFonts w:ascii="Tahoma" w:hAnsi="Tahoma" w:cs="Tahoma"/>
            <w:sz w:val="28"/>
            <w:szCs w:val="28"/>
          </w:rPr>
          <w:t>www.alaforveterans.org</w:t>
        </w:r>
      </w:hyperlink>
      <w:r w:rsidRPr="00342316">
        <w:rPr>
          <w:rFonts w:ascii="Tahoma" w:hAnsi="Tahoma" w:cs="Tahoma"/>
          <w:b/>
          <w:bCs/>
          <w:color w:val="000000"/>
          <w:sz w:val="28"/>
          <w:szCs w:val="28"/>
        </w:rPr>
        <w:t xml:space="preserve"> </w:t>
      </w:r>
    </w:p>
    <w:p w14:paraId="0CBFC903" w14:textId="77777777" w:rsidR="00434780" w:rsidRPr="00342316" w:rsidRDefault="00434780" w:rsidP="00434780">
      <w:pPr>
        <w:jc w:val="both"/>
        <w:rPr>
          <w:rFonts w:ascii="Tahoma" w:hAnsi="Tahoma" w:cs="Tahoma"/>
          <w:b/>
          <w:bCs/>
          <w:color w:val="000000"/>
          <w:sz w:val="28"/>
          <w:szCs w:val="28"/>
        </w:rPr>
      </w:pPr>
    </w:p>
    <w:p w14:paraId="348F20C7" w14:textId="77777777" w:rsidR="00434780" w:rsidRPr="00342316" w:rsidRDefault="00434780" w:rsidP="00434780">
      <w:pPr>
        <w:jc w:val="both"/>
        <w:rPr>
          <w:rFonts w:ascii="Tahoma" w:hAnsi="Tahoma" w:cs="Tahoma"/>
          <w:color w:val="000000"/>
          <w:sz w:val="28"/>
          <w:szCs w:val="28"/>
        </w:rPr>
      </w:pPr>
      <w:r w:rsidRPr="00342316">
        <w:rPr>
          <w:rFonts w:ascii="Tahoma" w:hAnsi="Tahoma" w:cs="Tahoma"/>
          <w:b/>
          <w:bCs/>
          <w:color w:val="000000"/>
          <w:sz w:val="28"/>
          <w:szCs w:val="28"/>
        </w:rPr>
        <w:t>MAIL:</w:t>
      </w:r>
      <w:r w:rsidRPr="00342316">
        <w:rPr>
          <w:rFonts w:ascii="Tahoma" w:hAnsi="Tahoma" w:cs="Tahoma"/>
          <w:b/>
          <w:bCs/>
          <w:color w:val="000000"/>
          <w:sz w:val="28"/>
          <w:szCs w:val="28"/>
        </w:rPr>
        <w:tab/>
      </w:r>
      <w:r w:rsidRPr="00342316">
        <w:rPr>
          <w:rFonts w:ascii="Tahoma" w:hAnsi="Tahoma" w:cs="Tahoma"/>
          <w:color w:val="000000"/>
          <w:sz w:val="28"/>
          <w:szCs w:val="28"/>
        </w:rPr>
        <w:t xml:space="preserve">American Legion Auxiliary </w:t>
      </w:r>
    </w:p>
    <w:p w14:paraId="71E93DF8" w14:textId="77777777" w:rsidR="00434780" w:rsidRPr="00342316" w:rsidRDefault="00434780" w:rsidP="00434780">
      <w:pPr>
        <w:ind w:left="720" w:firstLine="720"/>
        <w:jc w:val="both"/>
        <w:rPr>
          <w:rFonts w:ascii="Tahoma" w:hAnsi="Tahoma" w:cs="Tahoma"/>
          <w:color w:val="000000"/>
          <w:sz w:val="28"/>
          <w:szCs w:val="28"/>
        </w:rPr>
      </w:pPr>
      <w:r w:rsidRPr="00342316">
        <w:rPr>
          <w:rFonts w:ascii="Tahoma" w:hAnsi="Tahoma" w:cs="Tahoma"/>
          <w:color w:val="000000"/>
          <w:sz w:val="28"/>
          <w:szCs w:val="28"/>
        </w:rPr>
        <w:t>National Headquarters</w:t>
      </w:r>
    </w:p>
    <w:p w14:paraId="1BFB3E78" w14:textId="77777777" w:rsidR="00434780" w:rsidRPr="00342316" w:rsidRDefault="00434780" w:rsidP="00434780">
      <w:pPr>
        <w:ind w:left="720" w:firstLine="720"/>
        <w:jc w:val="both"/>
        <w:rPr>
          <w:rFonts w:ascii="Tahoma" w:hAnsi="Tahoma" w:cs="Tahoma"/>
          <w:color w:val="000000"/>
          <w:sz w:val="28"/>
          <w:szCs w:val="28"/>
        </w:rPr>
      </w:pPr>
      <w:r>
        <w:rPr>
          <w:rFonts w:ascii="Tahoma" w:hAnsi="Tahoma" w:cs="Tahoma"/>
          <w:color w:val="000000"/>
          <w:sz w:val="28"/>
          <w:szCs w:val="28"/>
        </w:rPr>
        <w:t>3450 Founders Road</w:t>
      </w:r>
    </w:p>
    <w:p w14:paraId="10984050" w14:textId="77777777" w:rsidR="00434780" w:rsidRDefault="00434780" w:rsidP="00434780">
      <w:pPr>
        <w:jc w:val="both"/>
        <w:rPr>
          <w:rFonts w:ascii="Tahoma" w:hAnsi="Tahoma" w:cs="Tahoma"/>
          <w:color w:val="000000"/>
          <w:sz w:val="28"/>
          <w:szCs w:val="28"/>
        </w:rPr>
      </w:pPr>
      <w:r w:rsidRPr="00342316">
        <w:rPr>
          <w:rFonts w:ascii="Tahoma" w:hAnsi="Tahoma" w:cs="Tahoma"/>
          <w:color w:val="000000"/>
          <w:sz w:val="28"/>
          <w:szCs w:val="28"/>
        </w:rPr>
        <w:tab/>
      </w:r>
      <w:r w:rsidRPr="00342316">
        <w:rPr>
          <w:rFonts w:ascii="Tahoma" w:hAnsi="Tahoma" w:cs="Tahoma"/>
          <w:color w:val="000000"/>
          <w:sz w:val="28"/>
          <w:szCs w:val="28"/>
        </w:rPr>
        <w:tab/>
        <w:t>Indianapolis IN  4626</w:t>
      </w:r>
      <w:r>
        <w:rPr>
          <w:rFonts w:ascii="Tahoma" w:hAnsi="Tahoma" w:cs="Tahoma"/>
          <w:color w:val="000000"/>
          <w:sz w:val="28"/>
          <w:szCs w:val="28"/>
        </w:rPr>
        <w:t>8</w:t>
      </w:r>
    </w:p>
    <w:p w14:paraId="2A3B9014" w14:textId="77777777" w:rsidR="00C67F51" w:rsidRDefault="00C67F51" w:rsidP="00A3322D">
      <w:pPr>
        <w:jc w:val="both"/>
        <w:rPr>
          <w:rFonts w:ascii="Tahoma" w:hAnsi="Tahoma" w:cs="Tahoma"/>
          <w:color w:val="000000"/>
          <w:sz w:val="28"/>
          <w:szCs w:val="28"/>
        </w:rPr>
      </w:pPr>
    </w:p>
    <w:p w14:paraId="4A131313" w14:textId="77777777" w:rsidR="00C67F51" w:rsidRDefault="00C67F51" w:rsidP="00A3322D">
      <w:pPr>
        <w:jc w:val="both"/>
        <w:rPr>
          <w:rFonts w:ascii="Tahoma" w:hAnsi="Tahoma" w:cs="Tahoma"/>
          <w:color w:val="000000"/>
          <w:sz w:val="28"/>
          <w:szCs w:val="28"/>
        </w:rPr>
      </w:pPr>
    </w:p>
    <w:p w14:paraId="58CFA880" w14:textId="77777777" w:rsidR="00C67F51" w:rsidRPr="00342316" w:rsidRDefault="00C67F51" w:rsidP="00A3322D">
      <w:pPr>
        <w:jc w:val="both"/>
        <w:rPr>
          <w:rFonts w:ascii="Tahoma" w:hAnsi="Tahoma" w:cs="Tahoma"/>
          <w:color w:val="000000"/>
          <w:sz w:val="28"/>
          <w:szCs w:val="28"/>
        </w:rPr>
      </w:pPr>
    </w:p>
    <w:p w14:paraId="31802638" w14:textId="77777777" w:rsidR="00A3322D" w:rsidRPr="00342316" w:rsidRDefault="00A3322D" w:rsidP="00A3322D">
      <w:pPr>
        <w:rPr>
          <w:sz w:val="28"/>
          <w:szCs w:val="28"/>
        </w:rPr>
      </w:pPr>
    </w:p>
    <w:p w14:paraId="6011F754" w14:textId="77777777" w:rsidR="006C508F" w:rsidRPr="006C508F" w:rsidRDefault="006C508F" w:rsidP="006C508F">
      <w:pPr>
        <w:jc w:val="center"/>
        <w:rPr>
          <w:rFonts w:ascii="Tahoma" w:hAnsi="Tahoma" w:cs="Tahoma"/>
          <w:b/>
          <w:bCs/>
        </w:rPr>
      </w:pPr>
      <w:r w:rsidRPr="006C508F">
        <w:rPr>
          <w:rFonts w:ascii="Tahoma" w:hAnsi="Tahoma" w:cs="Tahoma"/>
          <w:b/>
          <w:bCs/>
        </w:rPr>
        <w:lastRenderedPageBreak/>
        <w:t>“WHO WE ARE” - “WHAT WE DO” – “WHY WE MATTER”</w:t>
      </w:r>
    </w:p>
    <w:p w14:paraId="2C4A2F54" w14:textId="77777777" w:rsidR="006C508F" w:rsidRDefault="006C508F" w:rsidP="006C508F">
      <w:pPr>
        <w:jc w:val="center"/>
        <w:rPr>
          <w:b/>
          <w:bCs/>
        </w:rPr>
      </w:pPr>
    </w:p>
    <w:p w14:paraId="35066CE1" w14:textId="77777777" w:rsidR="006C508F" w:rsidRPr="006C508F" w:rsidRDefault="006C508F" w:rsidP="006C508F">
      <w:pPr>
        <w:jc w:val="center"/>
        <w:rPr>
          <w:rFonts w:ascii="Tahoma" w:hAnsi="Tahoma" w:cs="Tahoma"/>
          <w:b/>
          <w:bCs/>
        </w:rPr>
      </w:pPr>
      <w:r w:rsidRPr="006C508F">
        <w:rPr>
          <w:rFonts w:ascii="Tahoma" w:hAnsi="Tahoma" w:cs="Tahoma"/>
          <w:b/>
          <w:bCs/>
        </w:rPr>
        <w:t>MISSION STATEMENT</w:t>
      </w:r>
    </w:p>
    <w:p w14:paraId="528BB287" w14:textId="77777777" w:rsidR="006C508F" w:rsidRPr="006C508F" w:rsidRDefault="006C508F" w:rsidP="006C508F">
      <w:pPr>
        <w:jc w:val="center"/>
        <w:rPr>
          <w:rFonts w:ascii="Tahoma" w:hAnsi="Tahoma" w:cs="Tahoma"/>
          <w:b/>
          <w:bCs/>
        </w:rPr>
      </w:pPr>
    </w:p>
    <w:p w14:paraId="544CC720" w14:textId="77777777" w:rsidR="006C508F" w:rsidRPr="006C508F" w:rsidRDefault="006C508F" w:rsidP="006C508F">
      <w:pPr>
        <w:rPr>
          <w:rFonts w:ascii="Tahoma" w:hAnsi="Tahoma" w:cs="Tahoma"/>
        </w:rPr>
      </w:pPr>
      <w:r w:rsidRPr="006C508F">
        <w:rPr>
          <w:rFonts w:ascii="Tahoma" w:hAnsi="Tahoma" w:cs="Tahoma"/>
        </w:rPr>
        <w:t xml:space="preserve">In the spirit of Service Not Self, the mission of the American Legion Auxiliary is to support The American Legion and honor the sacrifice of those who serve by enhancing the lives of our veterans, military, and their families, both at home and abroad. For God and Country, we advocate for veterans, educate our citizens, mentor youth, and promote patriotism, good citizenship, peace, and security. </w:t>
      </w:r>
    </w:p>
    <w:p w14:paraId="207FE78D" w14:textId="77777777" w:rsidR="006C508F" w:rsidRPr="006C508F" w:rsidRDefault="006C508F" w:rsidP="006C508F">
      <w:pPr>
        <w:rPr>
          <w:rFonts w:ascii="Tahoma" w:hAnsi="Tahoma" w:cs="Tahoma"/>
        </w:rPr>
      </w:pPr>
    </w:p>
    <w:p w14:paraId="65E2C64A" w14:textId="77777777" w:rsidR="006C508F" w:rsidRPr="006C508F" w:rsidRDefault="006C508F" w:rsidP="006C508F">
      <w:pPr>
        <w:jc w:val="center"/>
        <w:rPr>
          <w:rFonts w:ascii="Tahoma" w:hAnsi="Tahoma" w:cs="Tahoma"/>
          <w:b/>
          <w:bCs/>
        </w:rPr>
      </w:pPr>
      <w:r w:rsidRPr="006C508F">
        <w:rPr>
          <w:rFonts w:ascii="Tahoma" w:hAnsi="Tahoma" w:cs="Tahoma"/>
          <w:b/>
          <w:bCs/>
        </w:rPr>
        <w:t>VISION STATEMENT</w:t>
      </w:r>
    </w:p>
    <w:p w14:paraId="47DDFC51" w14:textId="77777777" w:rsidR="006C508F" w:rsidRPr="006C508F" w:rsidRDefault="006C508F" w:rsidP="006C508F">
      <w:pPr>
        <w:jc w:val="center"/>
        <w:rPr>
          <w:rFonts w:ascii="Tahoma" w:hAnsi="Tahoma" w:cs="Tahoma"/>
          <w:b/>
          <w:bCs/>
        </w:rPr>
      </w:pPr>
    </w:p>
    <w:p w14:paraId="2A259DCC" w14:textId="77777777" w:rsidR="006C508F" w:rsidRPr="006C508F" w:rsidRDefault="006C508F" w:rsidP="006C508F">
      <w:pPr>
        <w:rPr>
          <w:rFonts w:ascii="Tahoma" w:hAnsi="Tahoma" w:cs="Tahoma"/>
        </w:rPr>
      </w:pPr>
      <w:r w:rsidRPr="006C508F">
        <w:rPr>
          <w:rFonts w:ascii="Tahoma" w:hAnsi="Tahoma" w:cs="Tahoma"/>
        </w:rPr>
        <w:t xml:space="preserve">The vision of the American Legion Auxiliary is to support The American Legion while becoming the premier service organization and foundation of every community providing support for our veterans, our military, and their families by shaping a positive future in an atmosphere of fellowship, patriotism, peace, and security. </w:t>
      </w:r>
    </w:p>
    <w:p w14:paraId="002363F2" w14:textId="77777777" w:rsidR="006C508F" w:rsidRPr="006C508F" w:rsidRDefault="006C508F" w:rsidP="006C508F">
      <w:pPr>
        <w:rPr>
          <w:rFonts w:ascii="Tahoma" w:hAnsi="Tahoma" w:cs="Tahoma"/>
        </w:rPr>
      </w:pPr>
    </w:p>
    <w:p w14:paraId="68BDDD4E" w14:textId="77777777" w:rsidR="006C508F" w:rsidRPr="006C508F" w:rsidRDefault="006C508F" w:rsidP="006C508F">
      <w:pPr>
        <w:jc w:val="center"/>
        <w:rPr>
          <w:rFonts w:ascii="Tahoma" w:hAnsi="Tahoma" w:cs="Tahoma"/>
          <w:b/>
          <w:bCs/>
        </w:rPr>
      </w:pPr>
      <w:r w:rsidRPr="006C508F">
        <w:rPr>
          <w:rFonts w:ascii="Tahoma" w:hAnsi="Tahoma" w:cs="Tahoma"/>
          <w:b/>
          <w:bCs/>
        </w:rPr>
        <w:t>PURPOSES</w:t>
      </w:r>
    </w:p>
    <w:p w14:paraId="56DFE17D" w14:textId="77777777" w:rsidR="006C508F" w:rsidRPr="006C508F" w:rsidRDefault="006C508F" w:rsidP="006C508F">
      <w:pPr>
        <w:jc w:val="center"/>
        <w:rPr>
          <w:rFonts w:ascii="Tahoma" w:hAnsi="Tahoma" w:cs="Tahoma"/>
          <w:b/>
          <w:bCs/>
        </w:rPr>
      </w:pPr>
    </w:p>
    <w:p w14:paraId="65DA4CB4" w14:textId="77777777" w:rsidR="006C508F" w:rsidRPr="006C508F" w:rsidRDefault="006C508F" w:rsidP="006C508F">
      <w:pPr>
        <w:rPr>
          <w:rFonts w:ascii="Tahoma" w:hAnsi="Tahoma" w:cs="Tahoma"/>
        </w:rPr>
      </w:pPr>
      <w:r w:rsidRPr="006C508F">
        <w:rPr>
          <w:rFonts w:ascii="Tahoma" w:hAnsi="Tahoma" w:cs="Tahoma"/>
        </w:rPr>
        <w:t xml:space="preserve"> In fulfillment of our mission, the American Legion Auxiliary adheres to the following purposes: </w:t>
      </w:r>
    </w:p>
    <w:p w14:paraId="02BD7C7F" w14:textId="77777777" w:rsidR="006C508F" w:rsidRPr="006C508F" w:rsidRDefault="006C508F" w:rsidP="006C508F">
      <w:pPr>
        <w:rPr>
          <w:rFonts w:ascii="Tahoma" w:hAnsi="Tahoma" w:cs="Tahoma"/>
        </w:rPr>
      </w:pPr>
    </w:p>
    <w:p w14:paraId="3A5DC537" w14:textId="77777777" w:rsidR="006C508F" w:rsidRPr="006C508F" w:rsidRDefault="006C508F" w:rsidP="006C508F">
      <w:pPr>
        <w:rPr>
          <w:rFonts w:ascii="Tahoma" w:hAnsi="Tahoma" w:cs="Tahoma"/>
        </w:rPr>
      </w:pPr>
      <w:r w:rsidRPr="006C508F">
        <w:rPr>
          <w:rFonts w:ascii="Tahoma" w:hAnsi="Tahoma" w:cs="Tahoma"/>
        </w:rPr>
        <w:t xml:space="preserve">• To support and advocate for veterans, military, and their families. </w:t>
      </w:r>
    </w:p>
    <w:p w14:paraId="3A63A7D9" w14:textId="77777777" w:rsidR="006C508F" w:rsidRPr="006C508F" w:rsidRDefault="006C508F" w:rsidP="006C508F">
      <w:pPr>
        <w:rPr>
          <w:rFonts w:ascii="Tahoma" w:hAnsi="Tahoma" w:cs="Tahoma"/>
        </w:rPr>
      </w:pPr>
      <w:r w:rsidRPr="006C508F">
        <w:rPr>
          <w:rFonts w:ascii="Tahoma" w:hAnsi="Tahoma" w:cs="Tahoma"/>
        </w:rPr>
        <w:t xml:space="preserve">• To support the initiatives and programs of The American Legion. </w:t>
      </w:r>
    </w:p>
    <w:p w14:paraId="1C2B0AA6" w14:textId="77777777" w:rsidR="006C508F" w:rsidRPr="006C508F" w:rsidRDefault="006C508F" w:rsidP="006C508F">
      <w:pPr>
        <w:rPr>
          <w:rFonts w:ascii="Tahoma" w:hAnsi="Tahoma" w:cs="Tahoma"/>
        </w:rPr>
      </w:pPr>
      <w:r w:rsidRPr="006C508F">
        <w:rPr>
          <w:rFonts w:ascii="Tahoma" w:hAnsi="Tahoma" w:cs="Tahoma"/>
        </w:rPr>
        <w:t xml:space="preserve">• To foster patriotism and responsible citizenship. </w:t>
      </w:r>
    </w:p>
    <w:p w14:paraId="3A443B7A" w14:textId="77777777" w:rsidR="006C508F" w:rsidRPr="006C508F" w:rsidRDefault="006C508F" w:rsidP="006C508F">
      <w:pPr>
        <w:rPr>
          <w:rFonts w:ascii="Tahoma" w:hAnsi="Tahoma" w:cs="Tahoma"/>
        </w:rPr>
      </w:pPr>
      <w:r w:rsidRPr="006C508F">
        <w:rPr>
          <w:rFonts w:ascii="Tahoma" w:hAnsi="Tahoma" w:cs="Tahoma"/>
        </w:rPr>
        <w:t xml:space="preserve">• To award scholarships and promote quality education and literacy. </w:t>
      </w:r>
    </w:p>
    <w:p w14:paraId="66AA817F" w14:textId="77777777" w:rsidR="006C508F" w:rsidRPr="006C508F" w:rsidRDefault="006C508F" w:rsidP="006C508F">
      <w:pPr>
        <w:rPr>
          <w:rFonts w:ascii="Tahoma" w:hAnsi="Tahoma" w:cs="Tahoma"/>
        </w:rPr>
      </w:pPr>
      <w:r w:rsidRPr="006C508F">
        <w:rPr>
          <w:rFonts w:ascii="Tahoma" w:hAnsi="Tahoma" w:cs="Tahoma"/>
        </w:rPr>
        <w:t xml:space="preserve">• To provide educational and leadership opportunities that uphold the ideals of freedom and democracy and encourage good citizenship and patriotism in government. </w:t>
      </w:r>
    </w:p>
    <w:p w14:paraId="3636DE99" w14:textId="77777777" w:rsidR="006C508F" w:rsidRPr="006C508F" w:rsidRDefault="006C508F" w:rsidP="006C508F">
      <w:pPr>
        <w:rPr>
          <w:rFonts w:ascii="Tahoma" w:hAnsi="Tahoma" w:cs="Tahoma"/>
        </w:rPr>
      </w:pPr>
      <w:r w:rsidRPr="006C508F">
        <w:rPr>
          <w:rFonts w:ascii="Tahoma" w:hAnsi="Tahoma" w:cs="Tahoma"/>
        </w:rPr>
        <w:t xml:space="preserve">• To increase our capacity to deliver our mission by providing volunteer opportunities within our communities. </w:t>
      </w:r>
    </w:p>
    <w:p w14:paraId="720657EA" w14:textId="77777777" w:rsidR="006C508F" w:rsidRPr="006C508F" w:rsidRDefault="006C508F" w:rsidP="006C508F">
      <w:pPr>
        <w:rPr>
          <w:rFonts w:ascii="Tahoma" w:hAnsi="Tahoma" w:cs="Tahoma"/>
        </w:rPr>
      </w:pPr>
      <w:r w:rsidRPr="006C508F">
        <w:rPr>
          <w:rFonts w:ascii="Tahoma" w:hAnsi="Tahoma" w:cs="Tahoma"/>
        </w:rPr>
        <w:t xml:space="preserve">• To empower our membership to achieve personal fulfillment through Service Not Self. </w:t>
      </w:r>
    </w:p>
    <w:p w14:paraId="78679F05" w14:textId="77777777" w:rsidR="006C508F" w:rsidRPr="006C508F" w:rsidRDefault="006C508F" w:rsidP="006C508F">
      <w:pPr>
        <w:rPr>
          <w:rFonts w:ascii="Tahoma" w:hAnsi="Tahoma" w:cs="Tahoma"/>
        </w:rPr>
      </w:pPr>
    </w:p>
    <w:p w14:paraId="3A4C7C20" w14:textId="77777777" w:rsidR="006C508F" w:rsidRPr="006C508F" w:rsidRDefault="006C508F" w:rsidP="006C508F">
      <w:pPr>
        <w:jc w:val="center"/>
        <w:rPr>
          <w:rFonts w:ascii="Tahoma" w:hAnsi="Tahoma" w:cs="Tahoma"/>
          <w:b/>
          <w:bCs/>
        </w:rPr>
      </w:pPr>
      <w:r w:rsidRPr="006C508F">
        <w:rPr>
          <w:rFonts w:ascii="Tahoma" w:hAnsi="Tahoma" w:cs="Tahoma"/>
          <w:b/>
          <w:bCs/>
        </w:rPr>
        <w:t>VALUES</w:t>
      </w:r>
    </w:p>
    <w:p w14:paraId="2342B477" w14:textId="77777777" w:rsidR="006C508F" w:rsidRPr="006C508F" w:rsidRDefault="006C508F" w:rsidP="006C508F">
      <w:pPr>
        <w:jc w:val="center"/>
        <w:rPr>
          <w:rFonts w:ascii="Tahoma" w:hAnsi="Tahoma" w:cs="Tahoma"/>
          <w:b/>
          <w:bCs/>
        </w:rPr>
      </w:pPr>
    </w:p>
    <w:p w14:paraId="5111EEBB" w14:textId="77777777" w:rsidR="006C508F" w:rsidRPr="006C508F" w:rsidRDefault="006C508F" w:rsidP="006C508F">
      <w:pPr>
        <w:rPr>
          <w:rFonts w:ascii="Tahoma" w:hAnsi="Tahoma" w:cs="Tahoma"/>
        </w:rPr>
      </w:pPr>
      <w:r w:rsidRPr="006C508F">
        <w:rPr>
          <w:rFonts w:ascii="Tahoma" w:hAnsi="Tahoma" w:cs="Tahoma"/>
        </w:rPr>
        <w:t xml:space="preserve"> Our statement of values is predicated on the founding purposes: </w:t>
      </w:r>
    </w:p>
    <w:p w14:paraId="380049EF" w14:textId="77777777" w:rsidR="006C508F" w:rsidRPr="006C508F" w:rsidRDefault="006C508F" w:rsidP="006C508F">
      <w:pPr>
        <w:rPr>
          <w:rFonts w:ascii="Tahoma" w:hAnsi="Tahoma" w:cs="Tahoma"/>
        </w:rPr>
      </w:pPr>
    </w:p>
    <w:p w14:paraId="7E213308" w14:textId="77777777" w:rsidR="006C508F" w:rsidRPr="006C508F" w:rsidRDefault="006C508F" w:rsidP="006C508F">
      <w:pPr>
        <w:rPr>
          <w:rFonts w:ascii="Tahoma" w:hAnsi="Tahoma" w:cs="Tahoma"/>
        </w:rPr>
      </w:pPr>
      <w:r w:rsidRPr="006C508F">
        <w:rPr>
          <w:rFonts w:ascii="Tahoma" w:hAnsi="Tahoma" w:cs="Tahoma"/>
        </w:rPr>
        <w:t xml:space="preserve">• Commitment to the four founding principles: justice, freedom, democracy, loyalty. </w:t>
      </w:r>
    </w:p>
    <w:p w14:paraId="5AAFB89C" w14:textId="77777777" w:rsidR="006C508F" w:rsidRPr="006C508F" w:rsidRDefault="006C508F" w:rsidP="006C508F">
      <w:pPr>
        <w:rPr>
          <w:rFonts w:ascii="Tahoma" w:hAnsi="Tahoma" w:cs="Tahoma"/>
        </w:rPr>
      </w:pPr>
      <w:r w:rsidRPr="006C508F">
        <w:rPr>
          <w:rFonts w:ascii="Tahoma" w:hAnsi="Tahoma" w:cs="Tahoma"/>
        </w:rPr>
        <w:t xml:space="preserve">• Service to God, our country, its veterans, and their families. </w:t>
      </w:r>
    </w:p>
    <w:p w14:paraId="224A1882" w14:textId="77777777" w:rsidR="006C508F" w:rsidRPr="006C508F" w:rsidRDefault="006C508F" w:rsidP="006C508F">
      <w:pPr>
        <w:rPr>
          <w:rFonts w:ascii="Tahoma" w:hAnsi="Tahoma" w:cs="Tahoma"/>
        </w:rPr>
      </w:pPr>
      <w:r w:rsidRPr="006C508F">
        <w:rPr>
          <w:rFonts w:ascii="Tahoma" w:hAnsi="Tahoma" w:cs="Tahoma"/>
        </w:rPr>
        <w:t xml:space="preserve">• Tradition of patriotism and citizenship. </w:t>
      </w:r>
    </w:p>
    <w:p w14:paraId="0F9AF2EB" w14:textId="77777777" w:rsidR="006C508F" w:rsidRPr="006C508F" w:rsidRDefault="006C508F" w:rsidP="006C508F">
      <w:pPr>
        <w:rPr>
          <w:rFonts w:ascii="Tahoma" w:hAnsi="Tahoma" w:cs="Tahoma"/>
        </w:rPr>
      </w:pPr>
      <w:r w:rsidRPr="006C508F">
        <w:rPr>
          <w:rFonts w:ascii="Tahoma" w:hAnsi="Tahoma" w:cs="Tahoma"/>
        </w:rPr>
        <w:t xml:space="preserve">• Personal integrity and family values. </w:t>
      </w:r>
    </w:p>
    <w:p w14:paraId="4665E3FB" w14:textId="77777777" w:rsidR="006C508F" w:rsidRPr="006C508F" w:rsidRDefault="006C508F" w:rsidP="006C508F">
      <w:pPr>
        <w:rPr>
          <w:rFonts w:ascii="Tahoma" w:hAnsi="Tahoma" w:cs="Tahoma"/>
        </w:rPr>
      </w:pPr>
      <w:r w:rsidRPr="006C508F">
        <w:rPr>
          <w:rFonts w:ascii="Tahoma" w:hAnsi="Tahoma" w:cs="Tahoma"/>
        </w:rPr>
        <w:t xml:space="preserve">• Respect for the uniqueness of individual members. </w:t>
      </w:r>
    </w:p>
    <w:p w14:paraId="4DE80061" w14:textId="77777777" w:rsidR="006C508F" w:rsidRPr="006C508F" w:rsidRDefault="006C508F" w:rsidP="006C508F">
      <w:pPr>
        <w:rPr>
          <w:rFonts w:ascii="Tahoma" w:hAnsi="Tahoma" w:cs="Tahoma"/>
        </w:rPr>
      </w:pPr>
      <w:r w:rsidRPr="006C508F">
        <w:rPr>
          <w:rFonts w:ascii="Tahoma" w:hAnsi="Tahoma" w:cs="Tahoma"/>
        </w:rPr>
        <w:t xml:space="preserve">• Truthful, open communication in dealing with the public and our members. </w:t>
      </w:r>
    </w:p>
    <w:p w14:paraId="58636E2A" w14:textId="77777777" w:rsidR="006C508F" w:rsidRPr="006C508F" w:rsidRDefault="006C508F" w:rsidP="006C508F">
      <w:pPr>
        <w:rPr>
          <w:rFonts w:ascii="Tahoma" w:hAnsi="Tahoma" w:cs="Tahoma"/>
        </w:rPr>
      </w:pPr>
      <w:r w:rsidRPr="006C508F">
        <w:rPr>
          <w:rFonts w:ascii="Tahoma" w:hAnsi="Tahoma" w:cs="Tahoma"/>
        </w:rPr>
        <w:t>• Adherence to the adopted policies and rules.</w:t>
      </w:r>
    </w:p>
    <w:p w14:paraId="69CC252E" w14:textId="77777777" w:rsidR="006C508F" w:rsidRDefault="006C508F" w:rsidP="00B82DDE">
      <w:pPr>
        <w:pStyle w:val="NormalWeb"/>
        <w:jc w:val="center"/>
        <w:rPr>
          <w:rFonts w:ascii="Tahoma" w:hAnsi="Tahoma" w:cs="Tahoma"/>
          <w:b/>
          <w:bCs/>
        </w:rPr>
      </w:pPr>
    </w:p>
    <w:p w14:paraId="134A8B96" w14:textId="77777777" w:rsidR="00832534" w:rsidRDefault="00832534" w:rsidP="00B82DDE">
      <w:pPr>
        <w:pStyle w:val="NormalWeb"/>
        <w:jc w:val="center"/>
        <w:rPr>
          <w:rFonts w:ascii="Tahoma" w:hAnsi="Tahoma" w:cs="Tahoma"/>
          <w:b/>
          <w:bCs/>
        </w:rPr>
      </w:pPr>
    </w:p>
    <w:p w14:paraId="1C470584" w14:textId="57BB54A3" w:rsidR="00A3387B" w:rsidRPr="006D5AA1" w:rsidRDefault="00A3387B" w:rsidP="00B82DDE">
      <w:pPr>
        <w:pStyle w:val="NormalWeb"/>
        <w:jc w:val="center"/>
        <w:rPr>
          <w:rFonts w:ascii="Tahoma" w:hAnsi="Tahoma" w:cs="Tahoma"/>
          <w:b/>
          <w:bCs/>
        </w:rPr>
      </w:pPr>
      <w:r w:rsidRPr="006D5AA1">
        <w:rPr>
          <w:rFonts w:ascii="Tahoma" w:hAnsi="Tahoma" w:cs="Tahoma"/>
          <w:b/>
          <w:bCs/>
        </w:rPr>
        <w:lastRenderedPageBreak/>
        <w:t>UNIT CONSTITUTION</w:t>
      </w:r>
      <w:r w:rsidR="002268E1" w:rsidRPr="006D5AA1">
        <w:rPr>
          <w:rFonts w:ascii="Tahoma" w:hAnsi="Tahoma" w:cs="Tahoma"/>
          <w:b/>
          <w:bCs/>
        </w:rPr>
        <w:t xml:space="preserve"> </w:t>
      </w:r>
      <w:r w:rsidRPr="006D5AA1">
        <w:rPr>
          <w:rFonts w:ascii="Tahoma" w:hAnsi="Tahoma" w:cs="Tahoma"/>
          <w:b/>
          <w:bCs/>
        </w:rPr>
        <w:t>AND BY LAWS</w:t>
      </w:r>
      <w:r w:rsidR="006D5AA1">
        <w:rPr>
          <w:rFonts w:ascii="Tahoma" w:hAnsi="Tahoma" w:cs="Tahoma"/>
          <w:b/>
          <w:bCs/>
        </w:rPr>
        <w:t xml:space="preserve"> - </w:t>
      </w:r>
      <w:r w:rsidRPr="006D5AA1">
        <w:rPr>
          <w:rFonts w:ascii="Tahoma" w:hAnsi="Tahoma" w:cs="Tahoma"/>
          <w:b/>
          <w:bCs/>
        </w:rPr>
        <w:t>AMERICAN LEGION AUXILIARY</w:t>
      </w:r>
    </w:p>
    <w:p w14:paraId="6BAB6441" w14:textId="77777777" w:rsidR="00A3387B" w:rsidRPr="006D5AA1" w:rsidRDefault="00A3387B" w:rsidP="002268E1">
      <w:pPr>
        <w:pStyle w:val="NormalWeb"/>
        <w:keepLines/>
        <w:jc w:val="center"/>
        <w:rPr>
          <w:rFonts w:ascii="Tahoma" w:hAnsi="Tahoma" w:cs="Tahoma"/>
          <w:b/>
          <w:bCs/>
        </w:rPr>
      </w:pPr>
      <w:r w:rsidRPr="006D5AA1">
        <w:rPr>
          <w:rFonts w:ascii="Tahoma" w:hAnsi="Tahoma" w:cs="Tahoma"/>
          <w:b/>
          <w:bCs/>
        </w:rPr>
        <w:t>PREAMBLE</w:t>
      </w:r>
    </w:p>
    <w:p w14:paraId="7907B13F" w14:textId="77777777" w:rsidR="00532726" w:rsidRDefault="00A3387B" w:rsidP="00532726">
      <w:pPr>
        <w:pStyle w:val="NormalWeb"/>
        <w:keepLines/>
        <w:spacing w:before="0" w:beforeAutospacing="0" w:after="0" w:afterAutospacing="0"/>
        <w:jc w:val="both"/>
        <w:rPr>
          <w:rFonts w:ascii="Tahoma" w:hAnsi="Tahoma" w:cs="Tahoma"/>
          <w:b/>
          <w:bCs/>
        </w:rPr>
      </w:pPr>
      <w:r w:rsidRPr="006D5AA1">
        <w:rPr>
          <w:rFonts w:ascii="Tahoma" w:hAnsi="Tahoma" w:cs="Tahoma"/>
        </w:rPr>
        <w:t>For God and Country, we associate ourselves together for the following purposes:</w:t>
      </w:r>
    </w:p>
    <w:p w14:paraId="0A135159" w14:textId="77777777" w:rsidR="00532726" w:rsidRDefault="00532726" w:rsidP="00532726">
      <w:pPr>
        <w:pStyle w:val="NormalWeb"/>
        <w:keepLines/>
        <w:spacing w:before="0" w:beforeAutospacing="0" w:after="0" w:afterAutospacing="0"/>
        <w:jc w:val="both"/>
        <w:rPr>
          <w:rFonts w:ascii="Tahoma" w:hAnsi="Tahoma" w:cs="Tahoma"/>
          <w:b/>
          <w:bCs/>
        </w:rPr>
      </w:pPr>
    </w:p>
    <w:p w14:paraId="106D27CC" w14:textId="3727B9E5" w:rsidR="00532726" w:rsidRDefault="00A3387B" w:rsidP="00532726">
      <w:pPr>
        <w:pStyle w:val="NormalWeb"/>
        <w:keepLines/>
        <w:spacing w:before="0" w:beforeAutospacing="0" w:after="0" w:afterAutospacing="0"/>
        <w:jc w:val="both"/>
        <w:rPr>
          <w:rFonts w:ascii="Tahoma" w:hAnsi="Tahoma" w:cs="Tahoma"/>
        </w:rPr>
      </w:pPr>
      <w:r w:rsidRPr="006D5AA1">
        <w:rPr>
          <w:rFonts w:ascii="Tahoma" w:hAnsi="Tahoma" w:cs="Tahoma"/>
        </w:rPr>
        <w:t xml:space="preserve">To uphold and defend the Constitution of the United States of America; </w:t>
      </w:r>
    </w:p>
    <w:p w14:paraId="7C610799"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maintain law and order; </w:t>
      </w:r>
    </w:p>
    <w:p w14:paraId="4F386EC5"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foster and perpetuate a one hundred percent Americanism; </w:t>
      </w:r>
    </w:p>
    <w:p w14:paraId="3255E5FF"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preserve the memories and incidents of our associations </w:t>
      </w:r>
      <w:r w:rsidR="00E63039" w:rsidRPr="00434780">
        <w:rPr>
          <w:rFonts w:ascii="Tahoma" w:hAnsi="Tahoma" w:cs="Tahoma"/>
        </w:rPr>
        <w:t>in</w:t>
      </w:r>
      <w:r w:rsidRPr="00434780">
        <w:rPr>
          <w:rFonts w:ascii="Tahoma" w:hAnsi="Tahoma" w:cs="Tahoma"/>
        </w:rPr>
        <w:t xml:space="preserve"> </w:t>
      </w:r>
      <w:r w:rsidR="001832E2" w:rsidRPr="00434780">
        <w:rPr>
          <w:rFonts w:ascii="Tahoma" w:hAnsi="Tahoma" w:cs="Tahoma"/>
        </w:rPr>
        <w:t>all wars</w:t>
      </w:r>
      <w:r w:rsidRPr="006D5AA1">
        <w:rPr>
          <w:rFonts w:ascii="Tahoma" w:hAnsi="Tahoma" w:cs="Tahoma"/>
        </w:rPr>
        <w:t xml:space="preserve">; </w:t>
      </w:r>
    </w:p>
    <w:p w14:paraId="5B401A7C"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inculcate a sense of individual obligation to the community, state and nation; </w:t>
      </w:r>
    </w:p>
    <w:p w14:paraId="7DD05D81"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combat the autocracy of both the classes and the masses; </w:t>
      </w:r>
    </w:p>
    <w:p w14:paraId="5D3F8F91"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make right the master of might; </w:t>
      </w:r>
    </w:p>
    <w:p w14:paraId="71E56DCA"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promote peace and goodwill on earth; </w:t>
      </w:r>
    </w:p>
    <w:p w14:paraId="047ED73B" w14:textId="77777777" w:rsidR="00532726" w:rsidRDefault="00A3387B" w:rsidP="00532726">
      <w:pPr>
        <w:pStyle w:val="NormalWeb"/>
        <w:spacing w:before="0" w:beforeAutospacing="0" w:after="0" w:afterAutospacing="0"/>
        <w:jc w:val="both"/>
        <w:rPr>
          <w:rFonts w:ascii="Tahoma" w:hAnsi="Tahoma" w:cs="Tahoma"/>
        </w:rPr>
      </w:pPr>
      <w:r w:rsidRPr="006D5AA1">
        <w:rPr>
          <w:rFonts w:ascii="Tahoma" w:hAnsi="Tahoma" w:cs="Tahoma"/>
        </w:rPr>
        <w:t xml:space="preserve">to safeguard and transmit to posterity, the principles of justice, freedom and democracy; to participate in and contribute to the accomplishment of the aims and purposes of The American Legion; </w:t>
      </w:r>
    </w:p>
    <w:p w14:paraId="7E4A4E78" w14:textId="09B1C929" w:rsidR="00A3387B" w:rsidRPr="006D5AA1" w:rsidRDefault="00A3387B" w:rsidP="00532726">
      <w:pPr>
        <w:pStyle w:val="NormalWeb"/>
        <w:spacing w:before="0" w:beforeAutospacing="0" w:after="0" w:afterAutospacing="0"/>
        <w:jc w:val="both"/>
        <w:rPr>
          <w:rFonts w:ascii="Tahoma" w:hAnsi="Tahoma" w:cs="Tahoma"/>
        </w:rPr>
      </w:pPr>
      <w:r w:rsidRPr="006D5AA1">
        <w:rPr>
          <w:rFonts w:ascii="Tahoma" w:hAnsi="Tahoma" w:cs="Tahoma"/>
        </w:rPr>
        <w:t>to consecrate and sanctify our association by our devotion to mutual helpfulness.</w:t>
      </w:r>
    </w:p>
    <w:p w14:paraId="03B14A3B" w14:textId="77777777" w:rsidR="00A3387B" w:rsidRPr="006D5AA1" w:rsidRDefault="00A3387B" w:rsidP="00CF7F54">
      <w:pPr>
        <w:pStyle w:val="NormalWeb"/>
        <w:jc w:val="center"/>
        <w:rPr>
          <w:rFonts w:ascii="Tahoma" w:hAnsi="Tahoma" w:cs="Tahoma"/>
          <w:b/>
          <w:bCs/>
        </w:rPr>
      </w:pPr>
      <w:r w:rsidRPr="00B26F6C">
        <w:rPr>
          <w:rFonts w:ascii="Tahoma" w:hAnsi="Tahoma" w:cs="Tahoma"/>
          <w:b/>
          <w:bCs/>
        </w:rPr>
        <w:t>CONSTITUTION</w:t>
      </w:r>
    </w:p>
    <w:p w14:paraId="43797DFE" w14:textId="067BEB98" w:rsidR="00A3387B" w:rsidRPr="006D5AA1" w:rsidRDefault="006C508F" w:rsidP="00CF7F54">
      <w:pPr>
        <w:pStyle w:val="NormalWeb"/>
        <w:jc w:val="center"/>
        <w:rPr>
          <w:rFonts w:ascii="Tahoma" w:hAnsi="Tahoma" w:cs="Tahoma"/>
          <w:b/>
          <w:bCs/>
        </w:rPr>
      </w:pPr>
      <w:r w:rsidRPr="006D5AA1">
        <w:rPr>
          <w:rFonts w:ascii="Tahoma" w:hAnsi="Tahoma" w:cs="Tahoma"/>
          <w:b/>
          <w:bCs/>
        </w:rPr>
        <w:t>ARTICLE I - NAME</w:t>
      </w:r>
    </w:p>
    <w:p w14:paraId="26E35AD5" w14:textId="35A09D33" w:rsidR="003E23C8" w:rsidRPr="006D5AA1" w:rsidRDefault="00A3387B" w:rsidP="00CF7F54">
      <w:pPr>
        <w:pStyle w:val="NormalWeb"/>
        <w:jc w:val="both"/>
        <w:rPr>
          <w:rFonts w:ascii="Tahoma" w:hAnsi="Tahoma" w:cs="Tahoma"/>
        </w:rPr>
      </w:pPr>
      <w:r w:rsidRPr="006D5AA1">
        <w:rPr>
          <w:rFonts w:ascii="Tahoma" w:hAnsi="Tahoma" w:cs="Tahoma"/>
        </w:rPr>
        <w:t xml:space="preserve">The name of this organization shall </w:t>
      </w:r>
      <w:r w:rsidR="005E5D40" w:rsidRPr="006D5AA1">
        <w:rPr>
          <w:rFonts w:ascii="Tahoma" w:hAnsi="Tahoma" w:cs="Tahoma"/>
        </w:rPr>
        <w:t>b</w:t>
      </w:r>
      <w:r w:rsidRPr="006D5AA1">
        <w:rPr>
          <w:rFonts w:ascii="Tahoma" w:hAnsi="Tahoma" w:cs="Tahoma"/>
        </w:rPr>
        <w:t>e American Legion</w:t>
      </w:r>
      <w:r w:rsidR="001F6C0B" w:rsidRPr="006D5AA1">
        <w:rPr>
          <w:rFonts w:ascii="Tahoma" w:hAnsi="Tahoma" w:cs="Tahoma"/>
        </w:rPr>
        <w:t xml:space="preserve"> </w:t>
      </w:r>
      <w:r w:rsidRPr="006D5AA1">
        <w:rPr>
          <w:rFonts w:ascii="Tahoma" w:hAnsi="Tahoma" w:cs="Tahoma"/>
        </w:rPr>
        <w:t xml:space="preserve">Auxiliary, </w:t>
      </w:r>
      <w:sdt>
        <w:sdtPr>
          <w:rPr>
            <w:rFonts w:ascii="Tahoma" w:hAnsi="Tahoma" w:cs="Tahoma"/>
            <w:b/>
            <w:u w:val="single"/>
          </w:rPr>
          <w:alias w:val="Choose a Unit"/>
          <w:tag w:val="Choose a Unit"/>
          <w:id w:val="-267400111"/>
          <w:lock w:val="sdtLocked"/>
          <w:placeholder>
            <w:docPart w:val="348912CDE10B4A3E807EF7E4C400C9F7"/>
          </w:placeholder>
          <w:dropDownList>
            <w:listItem w:displayText="Ainsworth Unit 79" w:value="Ainsworth Unit 79"/>
            <w:listItem w:displayText="Albion Unit 162" w:value="Albion Unit 162"/>
            <w:listItem w:displayText="Alexandria Unit 194" w:value="Alexandria Unit 194"/>
            <w:listItem w:displayText="Allen Unit 131" w:value="Allen Unit 131"/>
            <w:listItem w:displayText="Alliance Unit 7" w:value="Alliance Unit 7"/>
            <w:listItem w:displayText="Alma Unit 118" w:value="Alma Unit 118"/>
            <w:listItem w:displayText="Alvo Unit 375" w:value="Alvo Unit 375"/>
            <w:listItem w:displayText="Ansley Unit 153" w:value="Ansley Unit 153"/>
            <w:listItem w:displayText="Arapahoe Unit 96" w:value="Arapahoe Unit 96"/>
            <w:listItem w:displayText="Arcadia Unit 251" w:value="Arcadia Unit 251"/>
            <w:listItem w:displayText="Arlington Unit 71" w:value="Arlington Unit 71"/>
            <w:listItem w:displayText="Arnold Unit 130" w:value="Arnold Unit 130"/>
            <w:listItem w:displayText="Arthur Unit 207" w:value="Arthur Unit 207"/>
            <w:listItem w:displayText="Ashland Unit 129" w:value="Ashland Unit 129"/>
            <w:listItem w:displayText="Ashton Unit 108" w:value="Ashton Unit 108"/>
            <w:listItem w:displayText="Atkinson Unit 86" w:value="Atkinson Unit 86"/>
            <w:listItem w:displayText="Auburn Unit 23" w:value="Auburn Unit 23"/>
            <w:listItem w:displayText="Aurora Unit 42" w:value="Aurora Unit 42"/>
            <w:listItem w:displayText="Bancroft Unit 191" w:value="Bancroft Unit 191"/>
            <w:listItem w:displayText="Barneston Unit 356" w:value="Barneston Unit 356"/>
            <w:listItem w:displayText="Bartlett Unit 107" w:value="Bartlett Unit 107"/>
            <w:listItem w:displayText="Bartley Unit 245" w:value="Bartley Unit 245"/>
            <w:listItem w:displayText="Bassett Unit 123" w:value="Bassett Unit 123"/>
            <w:listItem w:displayText="Battle Creek Unit 75" w:value="Battle Creek Unit 75"/>
            <w:listItem w:displayText="Bayard Unit 200" w:value="Bayard Unit 200"/>
            <w:listItem w:displayText="Beatrice Unit 27" w:value="Beatrice Unit 27"/>
            <w:listItem w:displayText="Beaver Crossing Unit 28" w:value="Beaver Crossing Unit 28"/>
            <w:listItem w:displayText="Beaver Crossing Unit 178" w:value="Beaver Crossing Unit 178"/>
            <w:listItem w:displayText="Beemer Unit 159" w:value="Beemer Unit 159"/>
            <w:listItem w:displayText="Belden Unit 149" w:value="Belden Unit 149"/>
            <w:listItem w:displayText="Belgrade Uniit 99" w:value="Belgrade Uniit 99"/>
            <w:listItem w:displayText="Bellwood Unit 327" w:value="Bellwood Unit 327"/>
            <w:listItem w:displayText="Benkleman Unit 65" w:value="Benkleman Unit 65"/>
            <w:listItem w:displayText="Bennet Unit 280" w:value="Bennet Unit 280"/>
            <w:listItem w:displayText="Bennington Unit 266" w:value="Bennington Unit 266"/>
            <w:listItem w:displayText="Benson Unit 112" w:value="Benson Unit 112"/>
            <w:listItem w:displayText="Bertrand Unit 67" w:value="Bertrand Unit 67"/>
            <w:listItem w:displayText="Big Springs Unit 275" w:value="Big Springs Unit 275"/>
            <w:listItem w:displayText="Blair Unit 154" w:value="Blair Unit 154"/>
            <w:listItem w:displayText="Bloomfield Unit 249" w:value="Bloomfield Unit 249"/>
            <w:listItem w:displayText="Bloomington Unit 145" w:value="Bloomington Unit 145"/>
            <w:listItem w:displayText="Blue Hill Unit 176" w:value="Blue Hill Unit 176"/>
            <w:listItem w:displayText="Boelus Unit 201" w:value="Boelus Unit 201"/>
            <w:listItem w:displayText="Brainard Unit 273" w:value="Brainard Unit 273"/>
            <w:listItem w:displayText="Brewster Unit 323" w:value="Brewster Unit 323"/>
            <w:listItem w:displayText="Bridgeport Unit 29" w:value="Bridgeport Unit 29"/>
            <w:listItem w:displayText="Bristow Unit 76" w:value="Bristow Unit 76"/>
            <w:listItem w:displayText="Broadwater Unit 312" w:value="Broadwater Unit 312"/>
            <w:listItem w:displayText="Broken Bow Unit 126" w:value="Broken Bow Unit 126"/>
            <w:listItem w:displayText="Bruning Unit 166" w:value="Bruning Unit 166"/>
            <w:listItem w:displayText="Brunswick Unit 357" w:value="Brunswick Unit 357"/>
            <w:listItem w:displayText="Burchard Unit 156" w:value="Burchard Unit 156"/>
            <w:listItem w:displayText="Burwell Unit 298" w:value="Burwell Unit 298"/>
            <w:listItem w:displayText="Butte Unit 51" w:value="Butte Unit 51"/>
            <w:listItem w:displayText="Callaway Unit 59" w:value="Callaway Unit 59"/>
            <w:listItem w:displayText="Cambridge Unit 199" w:value="Cambridge Unit 199"/>
            <w:listItem w:displayText="Campbell Unit 169" w:value="Campbell Unit 169"/>
            <w:listItem w:displayText="Carleton Unit 329" w:value="Carleton Unit 329"/>
            <w:listItem w:displayText="Carroll Unit 165" w:value="Carroll Unit 165"/>
            <w:listItem w:displayText="Cedar Bluffs Unit 158" w:value="Cedar Bluffs Unit 158"/>
            <w:listItem w:displayText="Cedar Rapids Unit 44" w:value="Cedar Rapids Unit 44"/>
            <w:listItem w:displayText="Central City Unit 6" w:value="Central City Unit 6"/>
            <w:listItem w:displayText="Ceresco Unit 244" w:value="Ceresco Unit 244"/>
            <w:listItem w:displayText="Chadron Unit 12" w:value="Chadron Unit 12"/>
            <w:listItem w:displayText="Chambers Unit 320" w:value="Chambers Unit 320"/>
            <w:listItem w:displayText="Clay Center Unit 87" w:value="Clay Center Unit 87"/>
            <w:listItem w:displayText="Clearwater Unit 267" w:value="Clearwater Unit 267"/>
            <w:listItem w:displayText="Cody Unit 319" w:value="Cody Unit 319"/>
            <w:listItem w:displayText="Coleridge Unit 114" w:value="Coleridge Unit 114"/>
            <w:listItem w:displayText="Colon Unit 265" w:value="Colon Unit 265"/>
            <w:listItem w:displayText="Columbus Unit 84" w:value="Columbus Unit 84"/>
            <w:listItem w:displayText="Comstock Unit 220" w:value="Comstock Unit 220"/>
            <w:listItem w:displayText="Cook Unit 360" w:value="Cook Unit 360"/>
            <w:listItem w:displayText="Cordova Unit 359" w:value="Cordova Unit 359"/>
            <w:listItem w:displayText="Cortland Unit 253" w:value="Cortland Unit 253"/>
            <w:listItem w:displayText="Crab Orchard Unit 336" w:value="Crab Orchard Unit 336"/>
            <w:listItem w:displayText="Craig Unit 127" w:value="Craig Unit 127"/>
            <w:listItem w:displayText="Crawford Unit 138" w:value="Crawford Unit 138"/>
            <w:listItem w:displayText="Creighton Unit 74" w:value="Creighton Unit 74"/>
            <w:listItem w:displayText="Creston Unit 306" w:value="Creston Unit 306"/>
            <w:listItem w:displayText="Crete Unit 147" w:value="Crete Unit 147"/>
            <w:listItem w:displayText="Crofton Unit 128" w:value="Crofton Unit 128"/>
            <w:listItem w:displayText="Culbertson Unit 133" w:value="Culbertson Unit 133"/>
            <w:listItem w:displayText="Curtis Unit 95" w:value="Curtis Unit 95"/>
            <w:listItem w:displayText="Dakota City Unit 376" w:value="Dakota City Unit 376"/>
            <w:listItem w:displayText="Dalton Unit 301" w:value="Dalton Unit 301"/>
            <w:listItem w:displayText="Danbury Unit 276" w:value="Danbury Unit 276"/>
            <w:listItem w:displayText="Dannebrog Unit 241" w:value="Dannebrog Unit 241"/>
            <w:listItem w:displayText="David City unit 125" w:value="David City unit 125"/>
            <w:listItem w:displayText="Daykin Unit 198" w:value="Daykin Unit 198"/>
            <w:listItem w:displayText="Decatur Unit 215" w:value="Decatur Unit 215"/>
            <w:listItem w:displayText="Denton Unit 355" w:value="Denton Unit 355"/>
            <w:listItem w:displayText="Deshler Unit 352" w:value="Deshler Unit 352"/>
            <w:listItem w:displayText="Dewitt Unit 212" w:value="Dewitt Unit 212"/>
            <w:listItem w:displayText="Dix Unit 292" w:value="Dix Unit 292"/>
            <w:listItem w:displayText="Dodge Unit 122" w:value="Dodge Unit 122"/>
            <w:listItem w:displayText="Dwight Unit 110" w:value="Dwight Unit 110"/>
            <w:listItem w:displayText="Doniphan Unit 300" w:value="Doniphan Unit 300"/>
            <w:listItem w:displayText="Dorchester Unit 264" w:value="Dorchester Unit 264"/>
            <w:listItem w:displayText="Dubois Unit 39" w:value="Dubois Unit 39"/>
            <w:listItem w:displayText="Eagle Unit 197" w:value="Eagle Unit 197"/>
            <w:listItem w:displayText="Eddyville Unit 225" w:value="Eddyville Unit 225"/>
            <w:listItem w:displayText="Elgin Unit 229" w:value="Elgin Unit 229"/>
            <w:listItem w:displayText="Elk Creek Unit 370" w:value="Elk Creek Unit 370"/>
            <w:listItem w:displayText="Elkhorn-Waterloo Unit 362" w:value="Elkhorn-Waterloo Unit 362"/>
            <w:listItem w:displayText="Elm Creek Unit 316" w:value="Elm Creek Unit 316"/>
            <w:listItem w:displayText="Elmwood Unit 247" w:value="Elmwood Unit 247"/>
            <w:listItem w:displayText="Elsie Unit 206" w:value="Elsie Unit 206"/>
            <w:listItem w:displayText="Elwood Unit 290" w:value="Elwood Unit 290"/>
            <w:listItem w:displayText="Emerson Unit 60" w:value="Emerson Unit 60"/>
            <w:listItem w:displayText="Eustis Unit 257" w:value="Eustis Unit 257"/>
            <w:listItem w:displayText="Ewing Unit 214" w:value="Ewing Unit 214"/>
            <w:listItem w:displayText="Exeter Unit 218" w:value="Exeter Unit 218"/>
            <w:listItem w:displayText="Fairbury Unit 24" w:value="Fairbury Unit 24"/>
            <w:listItem w:displayText="Fairfield Unit 256" w:value="Fairfield Unit 256"/>
            <w:listItem w:displayText="Fairmont Unit 21" w:value="Fairmont Unit 21"/>
            <w:listItem w:displayText="Falls City Unit 102" w:value="Falls City Unit 102"/>
            <w:listItem w:displayText="Farnam Unit 288" w:value="Farnam Unit 288"/>
            <w:listItem w:displayText="Firth Unit 295" w:value="Firth Unit 295"/>
            <w:listItem w:displayText="Franklin Unit 209" w:value="Franklin Unit 209"/>
            <w:listItem w:displayText="Friend Unit 183" w:value="Friend Unit 183"/>
            <w:listItem w:displayText="Fort Calhoun Unit 348" w:value="Fort Calhoun Unit 348"/>
            <w:listItem w:displayText="Fullerton Unit 151" w:value="Fullerton Unit 151"/>
            <w:listItem w:displayText="Garland Unit 369" w:value="Garland Unit 369"/>
            <w:listItem w:displayText="Geneva Unit 68" w:value="Geneva Unit 68"/>
            <w:listItem w:displayText="Genoa Unit 144" w:value="Genoa Unit 144"/>
            <w:listItem w:displayText="Gering Unit 36" w:value="Gering Unit 36"/>
            <w:listItem w:displayText="Gibbon Unit 310" w:value="Gibbon Unit 310"/>
            <w:listItem w:displayText="Glenvil Unit 26" w:value="Glenvil Unit 26"/>
            <w:listItem w:displayText="Gordon Unit 34" w:value="Gordon Unit 34"/>
            <w:listItem w:displayText="Gothenburg Unit 64" w:value="Gothenburg Unit 64"/>
            <w:listItem w:displayText="Grand Island Unit 53" w:value="Grand Island Unit 53"/>
            <w:listItem w:displayText="Grant Unit 40" w:value="Grant Unit 40"/>
            <w:listItem w:displayText="Greeley Unit 186" w:value="Greeley Unit 186"/>
            <w:listItem w:displayText="Greenwood Unit 173" w:value="Greenwood Unit 173"/>
            <w:listItem w:displayText="Gresham Unit 13" w:value="Gresham Unit 13"/>
            <w:listItem w:displayText="Gretna Unit 216" w:value="Gretna Unit 216"/>
            <w:listItem w:displayText="Guide Rock Unit 278" w:value="Guide Rock Unit 278"/>
            <w:listItem w:displayText="Gurley Unit 137" w:value="Gurley Unit 137"/>
            <w:listItem w:displayText="Hallam Uniit 294" w:value="Hallam Uniit 294"/>
            <w:listItem w:displayText="Hampton Unit 141" w:value="Hampton Unit 141"/>
            <w:listItem w:displayText="Hardy Unit 179" w:value="Hardy Unit 179"/>
            <w:listItem w:displayText="Hartington Unit 4" w:value="Hartington Unit 4"/>
            <w:listItem w:displayText="Harvard Unit 185" w:value="Harvard Unit 185"/>
            <w:listItem w:displayText="Hastings Unit 11" w:value="Hastings Unit 11"/>
            <w:listItem w:displayText="Havelock Unit 342" w:value="Havelock Unit 342"/>
            <w:listItem w:displayText="Hay Springs Unit 239" w:value="Hay Springs Unit 239"/>
            <w:listItem w:displayText="Hayes Center Unit 287" w:value="Hayes Center Unit 287"/>
            <w:listItem w:displayText="Hebron Unit 180" w:value="Hebron Unit 180"/>
            <w:listItem w:displayText="Hemingford Unit 9" w:value="Hemingford Unit 9"/>
            <w:listItem w:displayText="Herman Unit 274" w:value="Herman Unit 274"/>
            <w:listItem w:displayText="Hershey Unit 279" w:value="Hershey Unit 279"/>
            <w:listItem w:displayText="Hickman Unit 105" w:value="Hickman Unit 105"/>
            <w:listItem w:displayText="Holdrege Unit 66" w:value="Holdrege Unit 66"/>
            <w:listItem w:displayText="Holstein Unit 305" w:value="Holstein Unit 305"/>
            <w:listItem w:displayText="Homer Unit 97" w:value="Homer Unit 97"/>
            <w:listItem w:displayText="Hooper Unit 18" w:value="Hooper Unit 18"/>
            <w:listItem w:displayText="Howells Unit 155" w:value="Howells Unit 155"/>
            <w:listItem w:displayText="Humboldt Unit 269" w:value="Humboldt Unit 269"/>
            <w:listItem w:displayText="Humphrey Unit 80" w:value="Humphrey Unit 80"/>
            <w:listItem w:displayText="Hyannis Unit 57" w:value="Hyannis Unit 57"/>
            <w:listItem w:displayText="Indianola Unit 344" w:value="Indianola Unit 344"/>
            <w:listItem w:displayText="Jackson Unit 175" w:value="Jackson Unit 175"/>
            <w:listItem w:displayText="Jansen Unit 358" w:value="Jansen Unit 358"/>
            <w:listItem w:displayText="Johnson Unit 330" w:value="Johnson Unit 330"/>
            <w:listItem w:displayText="Juniata Uniit365" w:value="Juniata Uniit365"/>
            <w:listItem w:displayText="Kearney Unit 52" w:value="Kearney Unit 52"/>
            <w:listItem w:displayText="Kenesaw Unit 268" w:value="Kenesaw Unit 268"/>
            <w:listItem w:displayText="Kennard Unit 366" w:value="Kennard Unit 366"/>
            <w:listItem w:displayText="Kimball Unit 22" w:value="Kimball Unit 22"/>
            <w:listItem w:displayText="Laurel Unit 54" w:value="Laurel Unit 54"/>
            <w:listItem w:displayText="Lawrence Unit 45" w:value="Lawrence Unit 45"/>
            <w:listItem w:displayText="Lebanon Unit 313" w:value="Lebanon Unit 313"/>
            <w:listItem w:displayText="Leigh Unit 302" w:value="Leigh Unit 302"/>
            <w:listItem w:displayText="Lewellon Unit 14" w:value="Lewellon Unit 14"/>
            <w:listItem w:displayText="Lexington Unit 111" w:value="Lexington Unit 111"/>
            <w:listItem w:displayText="Liberty Unit 346" w:value="Liberty Unit 346"/>
            <w:listItem w:displayText="Lincoln Unit 3" w:value="Lincoln Unit 3"/>
            <w:listItem w:displayText="Lindsay Unit 261" w:value="Lindsay Unit 261"/>
            <w:listItem w:displayText="Lisco Uniit 309" w:value="Lisco Uniit 309"/>
            <w:listItem w:displayText="Litchfield Unit 293" w:value="Litchfield Unit 293"/>
            <w:listItem w:displayText="Long Pine Unit 260" w:value="Long Pine Unit 260"/>
            <w:listItem w:displayText="Louisville Unit 353" w:value="Louisville Unit 353"/>
            <w:listItem w:displayText="Loup City Unit 48" w:value="Loup City Unit 48"/>
            <w:listItem w:displayText="Lynch Unit 228" w:value="Lynch Unit 228"/>
            <w:listItem w:displayText="Madison Unit 35" w:value="Madison Unit 35"/>
            <w:listItem w:displayText="Madrid Unit 271" w:value="Madrid Unit 271"/>
            <w:listItem w:displayText="Malmo Unit 232" w:value="Malmo Unit 232"/>
            <w:listItem w:displayText="Mason City Unit 142" w:value="Mason City Unit 142"/>
            <w:listItem w:displayText="Maxwell Unit 181" w:value="Maxwell Unit 181"/>
            <w:listItem w:displayText="McCook Unit 203" w:value="McCook Unit 203"/>
            <w:listItem w:displayText="McCool Junction Uniit 341" w:value="McCool Junction Uniit 341"/>
            <w:listItem w:displayText="Merna Unit 50" w:value="Merna Unit 50"/>
            <w:listItem w:displayText="Milford Unit 171" w:value="Milford Unit 171"/>
            <w:listItem w:displayText="Millard Unit 171" w:value="Millard Unit 171"/>
            <w:listItem w:displayText="Miller Unit 351" w:value="Miller Unit 351"/>
            <w:listItem w:displayText="Milligan Unit 240" w:value="Milligan Unit 240"/>
            <w:listItem w:displayText="Minatare Unit 139" w:value="Minatare Unit 139"/>
            <w:listItem w:displayText="Minden Unit 94" w:value="Minden Unit 94"/>
            <w:listItem w:displayText="Mitchell Unit 124" w:value="Mitchell Unit 124"/>
            <w:listItem w:displayText="Monroe Unit 322" w:value="Monroe Unit 322"/>
            <w:listItem w:displayText="Morrill Unit 10" w:value="Morrill Unit 10"/>
            <w:listItem w:displayText="Morse Bluff Unit 340" w:value="Morse Bluff Unit 340"/>
            <w:listItem w:displayText="Mullen Unit 109" w:value="Mullen Unit 109"/>
            <w:listItem w:displayText="Naponee Unit 364" w:value="Naponee Unit 364"/>
            <w:listItem w:displayText="Nebraska City Unit 8" w:value="Nebraska City Unit 8"/>
            <w:listItem w:displayText="Nehawka Unit 157" w:value="Nehawka Unit 157"/>
            <w:listItem w:displayText="Neligh Uniit 172" w:value="Neligh Uniit 172"/>
            <w:listItem w:displayText="Nelson Unit 187" w:value="Nelson Unit 187"/>
            <w:listItem w:displayText="Newcastle Unit 62" w:value="Newcastle Unit 62"/>
            <w:listItem w:displayText="Newman Grove Unit 73" w:value="Newman Grove Unit 73"/>
            <w:listItem w:displayText="Newport Uniit 227" w:value="Newport Uniit 227"/>
            <w:listItem w:displayText="Niobrara Uniit 224" w:value="Niobrara Uniit 224"/>
            <w:listItem w:displayText="Norfolk Unit 16" w:value="Norfolk Unit 16"/>
            <w:listItem w:displayText="North Loup Unit 285" w:value="North Loup Unit 285"/>
            <w:listItem w:displayText="North Platte Unit 163" w:value="North Platte Unit 163"/>
            <w:listItem w:displayText="Oakland Unit 46" w:value="Oakland Unit 46"/>
            <w:listItem w:displayText="Oconto Unit 250" w:value="Oconto Unit 250"/>
            <w:listItem w:displayText="Odell Unit 231" w:value="Odell Unit 231"/>
            <w:listItem w:displayText="Ogallala Unit 135" w:value="Ogallala Unit 135"/>
            <w:listItem w:displayText="Ohiowa Unit 193" w:value="Ohiowa Unit 193"/>
            <w:listItem w:displayText="Omaha Uniit 1" w:value="Omaha Uniit 1"/>
            <w:listItem w:displayText="Omaha Unit 30" w:value="Omaha Unit 30"/>
            <w:listItem w:displayText="O'Neill Unit 93" w:value="O'Neill Unit 93"/>
            <w:listItem w:displayText="Orchard Unit 136" w:value="Orchard Unit 136"/>
            <w:listItem w:displayText="Ord Unit 38" w:value="Ord Unit 38"/>
            <w:listItem w:displayText="Orleans Unit 184" w:value="Orleans Unit 184"/>
            <w:listItem w:displayText="Osceola Unit 91" w:value="Osceola Unit 91"/>
            <w:listItem w:displayText="Oshkosh Unit 210" w:value="Oshkosh Unit 210"/>
            <w:listItem w:displayText="Osmond Unit 326" w:value="Osmond Unit 326"/>
            <w:listItem w:displayText="Overton Unit 277" w:value="Overton Unit 277"/>
            <w:listItem w:displayText="Oxford Unit 219" w:value="Oxford Unit 219"/>
            <w:listItem w:displayText="Page Unit 315" w:value="Page Unit 315"/>
            <w:listItem w:displayText="Palisade Unit 318" w:value="Palisade Unit 318"/>
            <w:listItem w:displayText="Palmer Unit 120" w:value="Palmer Unit 120"/>
            <w:listItem w:displayText="Palmyra Unit 195" w:value="Palmyra Unit 195"/>
            <w:listItem w:displayText="Papillion Unit 32" w:value="Papillion Unit 32"/>
            <w:listItem w:displayText="Pawnee City Unit 186" w:value="Pawnee City Unit 186"/>
            <w:listItem w:displayText="Paxton Unit 303" w:value="Paxton Unit 303"/>
            <w:listItem w:displayText="Pender Unit 55" w:value="Pender Unit 55"/>
            <w:listItem w:displayText="Petersburg Unit 334" w:value="Petersburg Unit 334"/>
            <w:listItem w:displayText="Pierce Unit 72" w:value="Pierce Unit 72"/>
            <w:listItem w:displayText="Pilger Unit 69" w:value="Pilger Unit 69"/>
            <w:listItem w:displayText="Plainview Unit 148" w:value="Plainview Unit 148"/>
            <w:listItem w:displayText="Platte Center Unit 283" w:value="Platte Center Unit 283"/>
            <w:listItem w:displayText="Plattsmouth Unit 56" w:value="Plattsmouth Unit 56"/>
            <w:listItem w:displayText="Pleasant Dale Unit 354" w:value="Pleasant Dale Unit 354"/>
            <w:listItem w:displayText="Pleastanton Unit 321" w:value="Pleastanton Unit 321"/>
            <w:listItem w:displayText="Plymouth Unit 243" w:value="Plymouth Unit 243"/>
            <w:listItem w:displayText="Polk Unit 160" w:value="Polk Unit 160"/>
            <w:listItem w:displayText="Ponca Unit 117" w:value="Ponca Unit 117"/>
            <w:listItem w:displayText="Potter Unit 291" w:value="Potter Unit 291"/>
            <w:listItem w:displayText="Prague Unit 254" w:value="Prague Unit 254"/>
            <w:listItem w:displayText="Primrose Unit 347" w:value="Primrose Unit 347"/>
            <w:listItem w:displayText="Ralston Unit 373" w:value="Ralston Unit 373"/>
            <w:listItem w:displayText="Ravenna Unit 332" w:value="Ravenna Unit 332"/>
            <w:listItem w:displayText="Red Cloud Unit 238" w:value="Red Cloud Unit 238"/>
            <w:listItem w:displayText="Republican City Unit 361" w:value="Republican City Unit 361"/>
            <w:listItem w:displayText="Rising City Unit 146" w:value="Rising City Unit 146"/>
            <w:listItem w:displayText="Riverton Unit 328" w:value="Riverton Unit 328"/>
            <w:listItem w:displayText="Rushville Unit 161" w:value="Rushville Unit 161"/>
            <w:listItem w:displayText="Ruskin Unit 242" w:value="Ruskin Unit 242"/>
            <w:listItem w:displayText="Sargent Unit 104" w:value="Sargent Unit 104"/>
            <w:listItem w:displayText="Schuyler Unit 47" w:value="Schuyler Unit 47"/>
            <w:listItem w:displayText="Scotia Unit 150" w:value="Scotia Unit 150"/>
            <w:listItem w:displayText="Scottsbluff Unit 5" w:value="Scottsbluff Unit 5"/>
            <w:listItem w:displayText="Scribner Unit 121" w:value="Scribner Unit 121"/>
            <w:listItem w:displayText="Shelby Unit 296" w:value="Shelby Unit 296"/>
            <w:listItem w:displayText="Shelton Unit 297" w:value="Shelton Unit 297"/>
            <w:listItem w:displayText="Shickley Unit 164" w:value="Shickley Unit 164"/>
            <w:listItem w:displayText="Shuberrt Unit 222" w:value="Shuberrt Unit 222"/>
            <w:listItem w:displayText="Sidney Unit 17" w:value="Sidney Unit 17"/>
            <w:listItem w:displayText="Silver Creek Unit 263" w:value="Silver Creek Unit 263"/>
            <w:listItem w:displayText="South Omaha Unit 331" w:value="South Omaha Unit 331"/>
            <w:listItem w:displayText="South Sioux City Unit 307" w:value="South Sioux City Unit 307"/>
            <w:listItem w:displayText="Spalding Unit 299" w:value="Spalding Unit 299"/>
            <w:listItem w:displayText="Spencer Unit 78" w:value="Spencer Unit 78"/>
            <w:listItem w:displayText="Springview Unit 98" w:value="Springview Unit 98"/>
            <w:listItem w:displayText="Springfield Unit 143" w:value="Springfield Unit 143"/>
            <w:listItem w:displayText="Saint Edward Unit 226" w:value="Saint Edward Unit 226"/>
            <w:listItem w:displayText="Saint Paul Unit 119" w:value="Saint Paul Unit 119"/>
            <w:listItem w:displayText="Stamford Unit 233" w:value="Stamford Unit 233"/>
            <w:listItem w:displayText="Stanton Unit 88" w:value="Stanton Unit 88"/>
            <w:listItem w:displayText="Stapleton Unit 324" w:value="Stapleton Unit 324"/>
            <w:listItem w:displayText="Steele City Unit 349" w:value="Steele City Unit 349"/>
            <w:listItem w:displayText="Sterling Unit 140" w:value="Sterling Unit 140"/>
            <w:listItem w:displayText="Stratton Unit 281" w:value="Stratton Unit 281"/>
            <w:listItem w:displayText="Stromsburg Unit 132" w:value="Stromsburg Unit 132"/>
            <w:listItem w:displayText="Stuart Unit 115" w:value="Stuart Unit 115"/>
            <w:listItem w:displayText="Superior Unit 103" w:value="Superior Unit 103"/>
            <w:listItem w:displayText="Sutherland Unit 208" w:value="Sutherland Unit 208"/>
            <w:listItem w:displayText="Sutton Unit 61" w:value="Sutton Unit 61"/>
            <w:listItem w:displayText="Swanton Unit 258" w:value="Swanton Unit 258"/>
            <w:listItem w:displayText="Syracuse Unit 100" w:value="Syracuse Unit 100"/>
            <w:listItem w:displayText="Table Rock Unit 289" w:value="Table Rock Unit 289"/>
            <w:listItem w:displayText="Talmage Unit 246" w:value="Talmage Unit 246"/>
            <w:listItem w:displayText="Tecumseh Unit 2" w:value="Tecumseh Unit 2"/>
            <w:listItem w:displayText="Tekamah Unit 15" w:value="Tekamah Unit 15"/>
            <w:listItem w:displayText="Thedford Unit 230" w:value="Thedford Unit 230"/>
            <w:listItem w:displayText="Thurston Unit 372" w:value="Thurston Unit 372"/>
            <w:listItem w:displayText="Tilden Unit 170" w:value="Tilden Unit 170"/>
            <w:listItem w:displayText="Tobias Unit 311" w:value="Tobias Unit 311"/>
            <w:listItem w:displayText="Trenton Unit 337" w:value="Trenton Unit 337"/>
            <w:listItem w:displayText="Tryon Unit 189" w:value="Tryon Unit 189"/>
            <w:listItem w:displayText="Uehling Unit 196" w:value="Uehling Unit 196"/>
            <w:listItem w:displayText="Union Unit 235" w:value="Union Unit 235"/>
            <w:listItem w:displayText="Upland Unit 284 " w:value="Upland Unit 284 "/>
            <w:listItem w:displayText="Utica Unit 49" w:value="Utica Unit 49"/>
            <w:listItem w:displayText="Valentine Unit 90" w:value="Valentine Unit 90"/>
            <w:listItem w:displayText="Valley Unit 58" w:value="Valley Unit 58"/>
            <w:listItem w:displayText="Valparaiso Unit 371" w:value="Valparaiso Unit 371"/>
            <w:listItem w:displayText="Venango Unit 270" w:value="Venango Unit 270"/>
            <w:listItem w:displayText="Verdel Unit 223" w:value="Verdel Unit 223"/>
            <w:listItem w:displayText="Verdigre Unit 259" w:value="Verdigre Unit 259"/>
            <w:listItem w:displayText="Virginia Unit 367" w:value="Virginia Unit 367"/>
            <w:listItem w:displayText="Wahoo Unit 82" w:value="Wahoo Unit 82"/>
            <w:listItem w:displayText="Wakefield Unit 81" w:value="Wakefield Unit 81"/>
            <w:listItem w:displayText="Wallace Unit 213" w:value="Wallace Unit 213"/>
            <w:listItem w:displayText="Walthill Unit 89" w:value="Walthill Unit 89"/>
            <w:listItem w:displayText="Wauneta Unit 304" w:value="Wauneta Unit 304"/>
            <w:listItem w:displayText="Wausa Unit 63" w:value="Wausa Unit 63"/>
            <w:listItem w:displayText="Wayne Unit 43" w:value="Wayne Unit 43"/>
            <w:listItem w:displayText="Weeping Water Unit 237" w:value="Weeping Water Unit 237"/>
            <w:listItem w:displayText="West Point Unit 70" w:value="West Point Unit 70"/>
            <w:listItem w:displayText="Western Unit 255" w:value="Western Unit 255"/>
            <w:listItem w:displayText="Weston Unit 308" w:value="Weston Unit 308"/>
            <w:listItem w:displayText="Wilber Unit 101" w:value="Wilber Unit 101"/>
            <w:listItem w:displayText="Wilcox Unit 377" w:value="Wilcox Unit 377"/>
            <w:listItem w:displayText="Winnebago Unit 363" w:value="Winnebago Unit 363"/>
            <w:listItem w:displayText="Winside Unit 252" w:value="Winside Unit 252"/>
            <w:listItem w:displayText="Wolbach Unit 236" w:value="Wolbach Unit 236"/>
            <w:listItem w:displayText="Wood Lake Unit 202" w:value="Wood Lake Unit 202"/>
            <w:listItem w:displayText="Wood River Unit 314" w:value="Wood River Unit 314"/>
            <w:listItem w:displayText="Wymore Unit 25" w:value="Wymore Unit 25"/>
            <w:listItem w:displayText="Wynot Unit 31" w:value="Wynot Unit 31"/>
            <w:listItem w:displayText="York Unit 19" w:value="York Unit 19"/>
            <w:listItem w:displayText="Yutan Unit 262" w:value="Yutan Unit 262"/>
            <w:listItem w:displayText="Click a unit here" w:value="Click a unit here"/>
          </w:dropDownList>
        </w:sdtPr>
        <w:sdtContent>
          <w:r w:rsidR="00434780">
            <w:rPr>
              <w:rFonts w:ascii="Tahoma" w:hAnsi="Tahoma" w:cs="Tahoma"/>
              <w:b/>
              <w:u w:val="single"/>
            </w:rPr>
            <w:t>Click a unit here</w:t>
          </w:r>
        </w:sdtContent>
      </w:sdt>
      <w:r w:rsidR="00F12A5D" w:rsidRPr="006D5AA1">
        <w:rPr>
          <w:rFonts w:ascii="Tahoma" w:hAnsi="Tahoma" w:cs="Tahoma"/>
        </w:rPr>
        <w:t xml:space="preserve">, </w:t>
      </w:r>
      <w:r w:rsidR="005E5D40" w:rsidRPr="006D5AA1">
        <w:rPr>
          <w:rFonts w:ascii="Tahoma" w:hAnsi="Tahoma" w:cs="Tahoma"/>
        </w:rPr>
        <w:t>Department of Nebraska.</w:t>
      </w:r>
    </w:p>
    <w:p w14:paraId="7B2063E2" w14:textId="26611746" w:rsidR="00A3387B" w:rsidRPr="006D5AA1" w:rsidRDefault="005E5D40" w:rsidP="00F12A5D">
      <w:pPr>
        <w:pStyle w:val="NormalWeb"/>
        <w:spacing w:before="240" w:beforeAutospacing="0" w:after="240" w:afterAutospacing="0"/>
        <w:ind w:firstLine="432"/>
        <w:jc w:val="both"/>
        <w:rPr>
          <w:rFonts w:ascii="Tahoma" w:hAnsi="Tahoma" w:cs="Tahoma"/>
          <w:b/>
          <w:bCs/>
        </w:rPr>
      </w:pPr>
      <w:r w:rsidRPr="006D5AA1">
        <w:rPr>
          <w:rFonts w:ascii="Tahoma" w:hAnsi="Tahoma" w:cs="Tahoma"/>
        </w:rPr>
        <w:tab/>
      </w:r>
      <w:r w:rsidRPr="006D5AA1">
        <w:rPr>
          <w:rFonts w:ascii="Tahoma" w:hAnsi="Tahoma" w:cs="Tahoma"/>
        </w:rPr>
        <w:tab/>
      </w:r>
      <w:r w:rsidRPr="006D5AA1">
        <w:rPr>
          <w:rFonts w:ascii="Tahoma" w:hAnsi="Tahoma" w:cs="Tahoma"/>
        </w:rPr>
        <w:tab/>
      </w:r>
      <w:r w:rsidR="00303F47" w:rsidRPr="006D5AA1">
        <w:rPr>
          <w:rFonts w:ascii="Tahoma" w:hAnsi="Tahoma" w:cs="Tahoma"/>
        </w:rPr>
        <w:tab/>
      </w:r>
      <w:r w:rsidR="00303F47" w:rsidRPr="006D5AA1">
        <w:rPr>
          <w:rFonts w:ascii="Tahoma" w:hAnsi="Tahoma" w:cs="Tahoma"/>
        </w:rPr>
        <w:tab/>
      </w:r>
      <w:r w:rsidR="006C508F" w:rsidRPr="006D5AA1">
        <w:rPr>
          <w:rFonts w:ascii="Tahoma" w:hAnsi="Tahoma" w:cs="Tahoma"/>
          <w:b/>
          <w:bCs/>
        </w:rPr>
        <w:t>ARTICLE II - NATURE</w:t>
      </w:r>
    </w:p>
    <w:p w14:paraId="24A4D262" w14:textId="58854A90" w:rsidR="00A3387B" w:rsidRPr="006D5AA1" w:rsidRDefault="00A3387B" w:rsidP="00CF7F54">
      <w:pPr>
        <w:pStyle w:val="NormalWeb"/>
        <w:spacing w:before="0" w:beforeAutospacing="0" w:after="0" w:afterAutospacing="0"/>
        <w:jc w:val="both"/>
        <w:rPr>
          <w:rFonts w:ascii="Tahoma" w:hAnsi="Tahoma" w:cs="Tahoma"/>
        </w:rPr>
      </w:pPr>
      <w:r w:rsidRPr="00434780">
        <w:rPr>
          <w:rFonts w:ascii="Tahoma" w:hAnsi="Tahoma" w:cs="Tahoma"/>
        </w:rPr>
        <w:t xml:space="preserve">Section 1. The American Legion Auxiliary is a civilian </w:t>
      </w:r>
      <w:r w:rsidR="00E63039" w:rsidRPr="00434780">
        <w:rPr>
          <w:rFonts w:ascii="Tahoma" w:hAnsi="Tahoma" w:cs="Tahoma"/>
        </w:rPr>
        <w:t xml:space="preserve">patriotic service </w:t>
      </w:r>
      <w:r w:rsidRPr="00434780">
        <w:rPr>
          <w:rFonts w:ascii="Tahoma" w:hAnsi="Tahoma" w:cs="Tahoma"/>
        </w:rPr>
        <w:t xml:space="preserve">organization </w:t>
      </w:r>
      <w:r w:rsidR="00E63039" w:rsidRPr="00434780">
        <w:rPr>
          <w:rFonts w:ascii="Tahoma" w:hAnsi="Tahoma" w:cs="Tahoma"/>
        </w:rPr>
        <w:t>that supports the mission of the American Legion.</w:t>
      </w:r>
    </w:p>
    <w:p w14:paraId="6227C80D" w14:textId="77777777" w:rsidR="004763BF" w:rsidRPr="006D5AA1" w:rsidRDefault="004763BF" w:rsidP="00CF7F54">
      <w:pPr>
        <w:pStyle w:val="NormalWeb"/>
        <w:spacing w:before="0" w:beforeAutospacing="0" w:after="0" w:afterAutospacing="0"/>
        <w:jc w:val="both"/>
        <w:rPr>
          <w:rFonts w:ascii="Tahoma" w:hAnsi="Tahoma" w:cs="Tahoma"/>
        </w:rPr>
      </w:pPr>
    </w:p>
    <w:p w14:paraId="2B327B62" w14:textId="384DA9C9" w:rsidR="004763BF" w:rsidRPr="006D5AA1" w:rsidRDefault="004763BF" w:rsidP="003E39C1">
      <w:pPr>
        <w:spacing w:after="200" w:line="276" w:lineRule="auto"/>
        <w:jc w:val="both"/>
        <w:rPr>
          <w:rFonts w:ascii="Tahoma" w:eastAsiaTheme="minorHAnsi" w:hAnsi="Tahoma" w:cs="Tahoma"/>
        </w:rPr>
      </w:pPr>
      <w:r w:rsidRPr="006D5AA1">
        <w:rPr>
          <w:rFonts w:ascii="Tahoma" w:eastAsiaTheme="minorHAnsi" w:hAnsi="Tahoma" w:cs="Tahoma"/>
        </w:rPr>
        <w:t xml:space="preserve">Section 2. The American Legion Auxiliary shall be </w:t>
      </w:r>
      <w:r w:rsidR="00CB4EED" w:rsidRPr="006D5AA1">
        <w:rPr>
          <w:rFonts w:ascii="Tahoma" w:eastAsiaTheme="minorHAnsi" w:hAnsi="Tahoma" w:cs="Tahoma"/>
        </w:rPr>
        <w:t>nonpolitical</w:t>
      </w:r>
      <w:r w:rsidRPr="006D5AA1">
        <w:rPr>
          <w:rFonts w:ascii="Tahoma" w:eastAsiaTheme="minorHAnsi" w:hAnsi="Tahoma" w:cs="Tahoma"/>
        </w:rPr>
        <w:t xml:space="preserve"> and shall not be used for the dissemination of partisan principles nor for any promotion of the candidacy of any person seeking public office or preferment.</w:t>
      </w:r>
    </w:p>
    <w:p w14:paraId="4AB41E37" w14:textId="60D78813" w:rsidR="00A3387B" w:rsidRPr="006D5AA1" w:rsidRDefault="006C508F" w:rsidP="00CF7F54">
      <w:pPr>
        <w:pStyle w:val="NormalWeb"/>
        <w:spacing w:before="0" w:beforeAutospacing="0" w:after="0" w:afterAutospacing="0"/>
        <w:jc w:val="center"/>
        <w:rPr>
          <w:rFonts w:ascii="Tahoma" w:hAnsi="Tahoma" w:cs="Tahoma"/>
          <w:b/>
          <w:bCs/>
        </w:rPr>
      </w:pPr>
      <w:r w:rsidRPr="006D5AA1">
        <w:rPr>
          <w:rFonts w:ascii="Tahoma" w:hAnsi="Tahoma" w:cs="Tahoma"/>
          <w:b/>
          <w:bCs/>
        </w:rPr>
        <w:t>ARTICLE III - OBJECT</w:t>
      </w:r>
    </w:p>
    <w:p w14:paraId="7AF805FC" w14:textId="77777777" w:rsidR="00303F47" w:rsidRPr="006D5AA1" w:rsidRDefault="00303F47" w:rsidP="00CF7F54">
      <w:pPr>
        <w:pStyle w:val="NormalWeb"/>
        <w:spacing w:before="0" w:beforeAutospacing="0" w:after="0" w:afterAutospacing="0"/>
        <w:jc w:val="center"/>
        <w:rPr>
          <w:rFonts w:ascii="Tahoma" w:hAnsi="Tahoma" w:cs="Tahoma"/>
        </w:rPr>
      </w:pPr>
    </w:p>
    <w:p w14:paraId="5722ED5C" w14:textId="622DFA39" w:rsidR="00434780" w:rsidRPr="006D5AA1" w:rsidRDefault="00434780" w:rsidP="00434780">
      <w:pPr>
        <w:pStyle w:val="NormalWeb"/>
        <w:spacing w:before="0" w:beforeAutospacing="0" w:after="120" w:afterAutospacing="0"/>
        <w:jc w:val="both"/>
        <w:rPr>
          <w:rFonts w:ascii="Tahoma" w:hAnsi="Tahoma" w:cs="Tahoma"/>
        </w:rPr>
      </w:pPr>
      <w:r w:rsidRPr="006D5AA1">
        <w:rPr>
          <w:rFonts w:ascii="Tahoma" w:hAnsi="Tahoma" w:cs="Tahoma"/>
        </w:rPr>
        <w:t xml:space="preserve">Section 1. The object of the American Legion Auxiliary </w:t>
      </w:r>
      <w:sdt>
        <w:sdtPr>
          <w:rPr>
            <w:rFonts w:ascii="Tahoma" w:hAnsi="Tahoma" w:cs="Tahoma"/>
            <w:b/>
            <w:u w:val="single"/>
          </w:rPr>
          <w:alias w:val="Choose a Unit"/>
          <w:tag w:val="Choose a Unit"/>
          <w:id w:val="794955770"/>
          <w:placeholder>
            <w:docPart w:val="8B160FD64669CE4A81C335916C47E5D5"/>
          </w:placeholder>
          <w:dropDownList>
            <w:listItem w:displayText="Ainsworth Unit 79" w:value="Ainsworth Unit 79"/>
            <w:listItem w:displayText="Albion Unit 162" w:value="Albion Unit 162"/>
            <w:listItem w:displayText="Alexandria Unit 194" w:value="Alexandria Unit 194"/>
            <w:listItem w:displayText="Allen Unit 131" w:value="Allen Unit 131"/>
            <w:listItem w:displayText="Alliance Unit 7" w:value="Alliance Unit 7"/>
            <w:listItem w:displayText="Alma Unit 118" w:value="Alma Unit 118"/>
            <w:listItem w:displayText="Alvo Unit 375" w:value="Alvo Unit 375"/>
            <w:listItem w:displayText="Ansley Unit 153" w:value="Ansley Unit 153"/>
            <w:listItem w:displayText="Arapahoe Unit 96" w:value="Arapahoe Unit 96"/>
            <w:listItem w:displayText="Arcadia Unit 251" w:value="Arcadia Unit 251"/>
            <w:listItem w:displayText="Arlington Unit 71" w:value="Arlington Unit 71"/>
            <w:listItem w:displayText="Arnold Unit 130" w:value="Arnold Unit 130"/>
            <w:listItem w:displayText="Arthur Unit 207" w:value="Arthur Unit 207"/>
            <w:listItem w:displayText="Ashland Unit 129" w:value="Ashland Unit 129"/>
            <w:listItem w:displayText="Ashton Unit 108" w:value="Ashton Unit 108"/>
            <w:listItem w:displayText="Atkinson Unit 86" w:value="Atkinson Unit 86"/>
            <w:listItem w:displayText="Auburn Unit 23" w:value="Auburn Unit 23"/>
            <w:listItem w:displayText="Aurora Unit 42" w:value="Aurora Unit 42"/>
            <w:listItem w:displayText="Bancroft Unit 191" w:value="Bancroft Unit 191"/>
            <w:listItem w:displayText="Barneston Unit 356" w:value="Barneston Unit 356"/>
            <w:listItem w:displayText="Bartlett Unit 107" w:value="Bartlett Unit 107"/>
            <w:listItem w:displayText="Bartley Unit 245" w:value="Bartley Unit 245"/>
            <w:listItem w:displayText="Bassett Unit 123" w:value="Bassett Unit 123"/>
            <w:listItem w:displayText="Battle Creek Unit 75" w:value="Battle Creek Unit 75"/>
            <w:listItem w:displayText="Bayard Unit 200" w:value="Bayard Unit 200"/>
            <w:listItem w:displayText="Beatrice Unit 27" w:value="Beatrice Unit 27"/>
            <w:listItem w:displayText="Beaver Crossing Unit 28" w:value="Beaver Crossing Unit 28"/>
            <w:listItem w:displayText="Beaver Crossing Unit 178" w:value="Beaver Crossing Unit 178"/>
            <w:listItem w:displayText="Beemer Unit 159" w:value="Beemer Unit 159"/>
            <w:listItem w:displayText="Belden Unit 149" w:value="Belden Unit 149"/>
            <w:listItem w:displayText="Belgrade Uniit 99" w:value="Belgrade Uniit 99"/>
            <w:listItem w:displayText="Bellwood Unit 327" w:value="Bellwood Unit 327"/>
            <w:listItem w:displayText="Benkleman Unit 65" w:value="Benkleman Unit 65"/>
            <w:listItem w:displayText="Bennet Unit 280" w:value="Bennet Unit 280"/>
            <w:listItem w:displayText="Bennington Unit 266" w:value="Bennington Unit 266"/>
            <w:listItem w:displayText="Benson Unit 112" w:value="Benson Unit 112"/>
            <w:listItem w:displayText="Bertrand Unit 67" w:value="Bertrand Unit 67"/>
            <w:listItem w:displayText="Big Springs Unit 275" w:value="Big Springs Unit 275"/>
            <w:listItem w:displayText="Blair Unit 154" w:value="Blair Unit 154"/>
            <w:listItem w:displayText="Bloomfield Unit 249" w:value="Bloomfield Unit 249"/>
            <w:listItem w:displayText="Bloomington Unit 145" w:value="Bloomington Unit 145"/>
            <w:listItem w:displayText="Blue Hill Unit 176" w:value="Blue Hill Unit 176"/>
            <w:listItem w:displayText="Boelus Unit 201" w:value="Boelus Unit 201"/>
            <w:listItem w:displayText="Brainard Unit 273" w:value="Brainard Unit 273"/>
            <w:listItem w:displayText="Brewster Unit 323" w:value="Brewster Unit 323"/>
            <w:listItem w:displayText="Bridgeport Unit 29" w:value="Bridgeport Unit 29"/>
            <w:listItem w:displayText="Bristow Unit 76" w:value="Bristow Unit 76"/>
            <w:listItem w:displayText="Broadwater Unit 312" w:value="Broadwater Unit 312"/>
            <w:listItem w:displayText="Broken Bow Unit 126" w:value="Broken Bow Unit 126"/>
            <w:listItem w:displayText="Bruning Unit 166" w:value="Bruning Unit 166"/>
            <w:listItem w:displayText="Brunswick Unit 357" w:value="Brunswick Unit 357"/>
            <w:listItem w:displayText="Burchard Unit 156" w:value="Burchard Unit 156"/>
            <w:listItem w:displayText="Burwell Unit 298" w:value="Burwell Unit 298"/>
            <w:listItem w:displayText="Butte Unit 51" w:value="Butte Unit 51"/>
            <w:listItem w:displayText="Callaway Unit 59" w:value="Callaway Unit 59"/>
            <w:listItem w:displayText="Cambridge Unit 199" w:value="Cambridge Unit 199"/>
            <w:listItem w:displayText="Campbell Unit 169" w:value="Campbell Unit 169"/>
            <w:listItem w:displayText="Carleton Unit 329" w:value="Carleton Unit 329"/>
            <w:listItem w:displayText="Carroll Unit 165" w:value="Carroll Unit 165"/>
            <w:listItem w:displayText="Cedar Bluffs Unit 158" w:value="Cedar Bluffs Unit 158"/>
            <w:listItem w:displayText="Cedar Rapids Unit 44" w:value="Cedar Rapids Unit 44"/>
            <w:listItem w:displayText="Central City Unit 6" w:value="Central City Unit 6"/>
            <w:listItem w:displayText="Ceresco Unit 244" w:value="Ceresco Unit 244"/>
            <w:listItem w:displayText="Chadron Unit 12" w:value="Chadron Unit 12"/>
            <w:listItem w:displayText="Chambers Unit 320" w:value="Chambers Unit 320"/>
            <w:listItem w:displayText="Clay Center Unit 87" w:value="Clay Center Unit 87"/>
            <w:listItem w:displayText="Clearwater Unit 267" w:value="Clearwater Unit 267"/>
            <w:listItem w:displayText="Cody Unit 319" w:value="Cody Unit 319"/>
            <w:listItem w:displayText="Coleridge Unit 114" w:value="Coleridge Unit 114"/>
            <w:listItem w:displayText="Colon Unit 265" w:value="Colon Unit 265"/>
            <w:listItem w:displayText="Columbus Unit 84" w:value="Columbus Unit 84"/>
            <w:listItem w:displayText="Comstock Unit 220" w:value="Comstock Unit 220"/>
            <w:listItem w:displayText="Cook Unit 360" w:value="Cook Unit 360"/>
            <w:listItem w:displayText="Cordova Unit 359" w:value="Cordova Unit 359"/>
            <w:listItem w:displayText="Cortland Unit 253" w:value="Cortland Unit 253"/>
            <w:listItem w:displayText="Crab Orchard Unit 336" w:value="Crab Orchard Unit 336"/>
            <w:listItem w:displayText="Craig Unit 127" w:value="Craig Unit 127"/>
            <w:listItem w:displayText="Crawford Unit 138" w:value="Crawford Unit 138"/>
            <w:listItem w:displayText="Creighton Unit 74" w:value="Creighton Unit 74"/>
            <w:listItem w:displayText="Creston Unit 306" w:value="Creston Unit 306"/>
            <w:listItem w:displayText="Crete Unit 147" w:value="Crete Unit 147"/>
            <w:listItem w:displayText="Crofton Unit 128" w:value="Crofton Unit 128"/>
            <w:listItem w:displayText="Culbertson Unit 133" w:value="Culbertson Unit 133"/>
            <w:listItem w:displayText="Curtis Unit 95" w:value="Curtis Unit 95"/>
            <w:listItem w:displayText="Dakota City Unit 376" w:value="Dakota City Unit 376"/>
            <w:listItem w:displayText="Dalton Unit 301" w:value="Dalton Unit 301"/>
            <w:listItem w:displayText="Danbury Unit 276" w:value="Danbury Unit 276"/>
            <w:listItem w:displayText="Dannebrog Unit 241" w:value="Dannebrog Unit 241"/>
            <w:listItem w:displayText="David City unit 125" w:value="David City unit 125"/>
            <w:listItem w:displayText="Daykin Unit 198" w:value="Daykin Unit 198"/>
            <w:listItem w:displayText="Decatur Unit 215" w:value="Decatur Unit 215"/>
            <w:listItem w:displayText="Denton Unit 355" w:value="Denton Unit 355"/>
            <w:listItem w:displayText="Deshler Unit 352" w:value="Deshler Unit 352"/>
            <w:listItem w:displayText="Dewitt Unit 212" w:value="Dewitt Unit 212"/>
            <w:listItem w:displayText="Dix Unit 292" w:value="Dix Unit 292"/>
            <w:listItem w:displayText="Dodge Unit 122" w:value="Dodge Unit 122"/>
            <w:listItem w:displayText="Dwight Unit 110" w:value="Dwight Unit 110"/>
            <w:listItem w:displayText="Doniphan Unit 300" w:value="Doniphan Unit 300"/>
            <w:listItem w:displayText="Dorchester Unit 264" w:value="Dorchester Unit 264"/>
            <w:listItem w:displayText="Dubois Unit 39" w:value="Dubois Unit 39"/>
            <w:listItem w:displayText="Eagle Unit 197" w:value="Eagle Unit 197"/>
            <w:listItem w:displayText="Eddyville Unit 225" w:value="Eddyville Unit 225"/>
            <w:listItem w:displayText="Elgin Unit 229" w:value="Elgin Unit 229"/>
            <w:listItem w:displayText="Elk Creek Unit 370" w:value="Elk Creek Unit 370"/>
            <w:listItem w:displayText="Elkhorn-Waterloo Unit 362" w:value="Elkhorn-Waterloo Unit 362"/>
            <w:listItem w:displayText="Elm Creek Unit 316" w:value="Elm Creek Unit 316"/>
            <w:listItem w:displayText="Elmwood Unit 247" w:value="Elmwood Unit 247"/>
            <w:listItem w:displayText="Elsie Unit 206" w:value="Elsie Unit 206"/>
            <w:listItem w:displayText="Elwood Unit 290" w:value="Elwood Unit 290"/>
            <w:listItem w:displayText="Emerson Unit 60" w:value="Emerson Unit 60"/>
            <w:listItem w:displayText="Eustis Unit 257" w:value="Eustis Unit 257"/>
            <w:listItem w:displayText="Ewing Unit 214" w:value="Ewing Unit 214"/>
            <w:listItem w:displayText="Exeter Unit 218" w:value="Exeter Unit 218"/>
            <w:listItem w:displayText="Fairbury Unit 24" w:value="Fairbury Unit 24"/>
            <w:listItem w:displayText="Fairfield Unit 256" w:value="Fairfield Unit 256"/>
            <w:listItem w:displayText="Fairmont Unit 21" w:value="Fairmont Unit 21"/>
            <w:listItem w:displayText="Falls City Unit 102" w:value="Falls City Unit 102"/>
            <w:listItem w:displayText="Farnam Unit 288" w:value="Farnam Unit 288"/>
            <w:listItem w:displayText="Firth Unit 295" w:value="Firth Unit 295"/>
            <w:listItem w:displayText="Franklin Unit 209" w:value="Franklin Unit 209"/>
            <w:listItem w:displayText="Friend Unit 183" w:value="Friend Unit 183"/>
            <w:listItem w:displayText="Fort Calhoun Unit 348" w:value="Fort Calhoun Unit 348"/>
            <w:listItem w:displayText="Fullerton Unit 151" w:value="Fullerton Unit 151"/>
            <w:listItem w:displayText="Garland Unit 369" w:value="Garland Unit 369"/>
            <w:listItem w:displayText="Geneva Unit 68" w:value="Geneva Unit 68"/>
            <w:listItem w:displayText="Genoa Unit 144" w:value="Genoa Unit 144"/>
            <w:listItem w:displayText="Gering Unit 36" w:value="Gering Unit 36"/>
            <w:listItem w:displayText="Gibbon Unit 310" w:value="Gibbon Unit 310"/>
            <w:listItem w:displayText="Glenvil Unit 26" w:value="Glenvil Unit 26"/>
            <w:listItem w:displayText="Gordon Unit 34" w:value="Gordon Unit 34"/>
            <w:listItem w:displayText="Gothenburg Unit 64" w:value="Gothenburg Unit 64"/>
            <w:listItem w:displayText="Grand Island Unit 53" w:value="Grand Island Unit 53"/>
            <w:listItem w:displayText="Grant Unit 40" w:value="Grant Unit 40"/>
            <w:listItem w:displayText="Greeley Unit 186" w:value="Greeley Unit 186"/>
            <w:listItem w:displayText="Greenwood Unit 173" w:value="Greenwood Unit 173"/>
            <w:listItem w:displayText="Gresham Unit 13" w:value="Gresham Unit 13"/>
            <w:listItem w:displayText="Gretna Unit 216" w:value="Gretna Unit 216"/>
            <w:listItem w:displayText="Guide Rock Unit 278" w:value="Guide Rock Unit 278"/>
            <w:listItem w:displayText="Gurley Unit 137" w:value="Gurley Unit 137"/>
            <w:listItem w:displayText="Hallam Uniit 294" w:value="Hallam Uniit 294"/>
            <w:listItem w:displayText="Hampton Unit 141" w:value="Hampton Unit 141"/>
            <w:listItem w:displayText="Hardy Unit 179" w:value="Hardy Unit 179"/>
            <w:listItem w:displayText="Hartington Unit 4" w:value="Hartington Unit 4"/>
            <w:listItem w:displayText="Harvard Unit 185" w:value="Harvard Unit 185"/>
            <w:listItem w:displayText="Hastings Unit 11" w:value="Hastings Unit 11"/>
            <w:listItem w:displayText="Havelock Unit 342" w:value="Havelock Unit 342"/>
            <w:listItem w:displayText="Hay Springs Unit 239" w:value="Hay Springs Unit 239"/>
            <w:listItem w:displayText="Hayes Center Unit 287" w:value="Hayes Center Unit 287"/>
            <w:listItem w:displayText="Hebron Unit 180" w:value="Hebron Unit 180"/>
            <w:listItem w:displayText="Hemingford Unit 9" w:value="Hemingford Unit 9"/>
            <w:listItem w:displayText="Herman Unit 274" w:value="Herman Unit 274"/>
            <w:listItem w:displayText="Hershey Unit 279" w:value="Hershey Unit 279"/>
            <w:listItem w:displayText="Hickman Unit 105" w:value="Hickman Unit 105"/>
            <w:listItem w:displayText="Holdrege Unit 66" w:value="Holdrege Unit 66"/>
            <w:listItem w:displayText="Holstein Unit 305" w:value="Holstein Unit 305"/>
            <w:listItem w:displayText="Homer Unit 97" w:value="Homer Unit 97"/>
            <w:listItem w:displayText="Hooper Unit 18" w:value="Hooper Unit 18"/>
            <w:listItem w:displayText="Howells Unit 155" w:value="Howells Unit 155"/>
            <w:listItem w:displayText="Humboldt Unit 269" w:value="Humboldt Unit 269"/>
            <w:listItem w:displayText="Humphrey Unit 80" w:value="Humphrey Unit 80"/>
            <w:listItem w:displayText="Hyannis Unit 57" w:value="Hyannis Unit 57"/>
            <w:listItem w:displayText="Indianola Unit 344" w:value="Indianola Unit 344"/>
            <w:listItem w:displayText="Jackson Unit 175" w:value="Jackson Unit 175"/>
            <w:listItem w:displayText="Jansen Unit 358" w:value="Jansen Unit 358"/>
            <w:listItem w:displayText="Johnson Unit 330" w:value="Johnson Unit 330"/>
            <w:listItem w:displayText="Juniata Uniit365" w:value="Juniata Uniit365"/>
            <w:listItem w:displayText="Kearney Unit 52" w:value="Kearney Unit 52"/>
            <w:listItem w:displayText="Kenesaw Unit 268" w:value="Kenesaw Unit 268"/>
            <w:listItem w:displayText="Kennard Unit 366" w:value="Kennard Unit 366"/>
            <w:listItem w:displayText="Kimball Unit 22" w:value="Kimball Unit 22"/>
            <w:listItem w:displayText="Laurel Unit 54" w:value="Laurel Unit 54"/>
            <w:listItem w:displayText="Lawrence Unit 45" w:value="Lawrence Unit 45"/>
            <w:listItem w:displayText="Lebanon Unit 313" w:value="Lebanon Unit 313"/>
            <w:listItem w:displayText="Leigh Unit 302" w:value="Leigh Unit 302"/>
            <w:listItem w:displayText="Lewellon Unit 14" w:value="Lewellon Unit 14"/>
            <w:listItem w:displayText="Lexington Unit 111" w:value="Lexington Unit 111"/>
            <w:listItem w:displayText="Liberty Unit 346" w:value="Liberty Unit 346"/>
            <w:listItem w:displayText="Lincoln Unit 3" w:value="Lincoln Unit 3"/>
            <w:listItem w:displayText="Lindsay Unit 261" w:value="Lindsay Unit 261"/>
            <w:listItem w:displayText="Lisco Uniit 309" w:value="Lisco Uniit 309"/>
            <w:listItem w:displayText="Litchfield Unit 293" w:value="Litchfield Unit 293"/>
            <w:listItem w:displayText="Long Pine Unit 260" w:value="Long Pine Unit 260"/>
            <w:listItem w:displayText="Louisville Unit 353" w:value="Louisville Unit 353"/>
            <w:listItem w:displayText="Loup City Unit 48" w:value="Loup City Unit 48"/>
            <w:listItem w:displayText="Lynch Unit 228" w:value="Lynch Unit 228"/>
            <w:listItem w:displayText="Madison Unit 35" w:value="Madison Unit 35"/>
            <w:listItem w:displayText="Madrid Unit 271" w:value="Madrid Unit 271"/>
            <w:listItem w:displayText="Malmo Unit 232" w:value="Malmo Unit 232"/>
            <w:listItem w:displayText="Mason City Unit 142" w:value="Mason City Unit 142"/>
            <w:listItem w:displayText="Maxwell Unit 181" w:value="Maxwell Unit 181"/>
            <w:listItem w:displayText="McCook Unit 203" w:value="McCook Unit 203"/>
            <w:listItem w:displayText="McCool Junction Uniit 341" w:value="McCool Junction Uniit 341"/>
            <w:listItem w:displayText="Merna Unit 50" w:value="Merna Unit 50"/>
            <w:listItem w:displayText="Milford Unit 171" w:value="Milford Unit 171"/>
            <w:listItem w:displayText="Millard Unit 171" w:value="Millard Unit 171"/>
            <w:listItem w:displayText="Miller Unit 351" w:value="Miller Unit 351"/>
            <w:listItem w:displayText="Milligan Unit 240" w:value="Milligan Unit 240"/>
            <w:listItem w:displayText="Minatare Unit 139" w:value="Minatare Unit 139"/>
            <w:listItem w:displayText="Minden Unit 94" w:value="Minden Unit 94"/>
            <w:listItem w:displayText="Mitchell Unit 124" w:value="Mitchell Unit 124"/>
            <w:listItem w:displayText="Monroe Unit 322" w:value="Monroe Unit 322"/>
            <w:listItem w:displayText="Morrill Unit 10" w:value="Morrill Unit 10"/>
            <w:listItem w:displayText="Morse Bluff Unit 340" w:value="Morse Bluff Unit 340"/>
            <w:listItem w:displayText="Mullen Unit 109" w:value="Mullen Unit 109"/>
            <w:listItem w:displayText="Naponee Unit 364" w:value="Naponee Unit 364"/>
            <w:listItem w:displayText="Nebraska City Unit 8" w:value="Nebraska City Unit 8"/>
            <w:listItem w:displayText="Nehawka Unit 157" w:value="Nehawka Unit 157"/>
            <w:listItem w:displayText="Neligh Uniit 172" w:value="Neligh Uniit 172"/>
            <w:listItem w:displayText="Nelson Unit 187" w:value="Nelson Unit 187"/>
            <w:listItem w:displayText="Newcastle Unit 62" w:value="Newcastle Unit 62"/>
            <w:listItem w:displayText="Newman Grove Unit 73" w:value="Newman Grove Unit 73"/>
            <w:listItem w:displayText="Newport Uniit 227" w:value="Newport Uniit 227"/>
            <w:listItem w:displayText="Niobrara Uniit 224" w:value="Niobrara Uniit 224"/>
            <w:listItem w:displayText="Norfolk Unit 16" w:value="Norfolk Unit 16"/>
            <w:listItem w:displayText="North Loup Unit 285" w:value="North Loup Unit 285"/>
            <w:listItem w:displayText="North Platte Unit 163" w:value="North Platte Unit 163"/>
            <w:listItem w:displayText="Oakland Unit 46" w:value="Oakland Unit 46"/>
            <w:listItem w:displayText="Oconto Unit 250" w:value="Oconto Unit 250"/>
            <w:listItem w:displayText="Odell Unit 231" w:value="Odell Unit 231"/>
            <w:listItem w:displayText="Ogallala Unit 135" w:value="Ogallala Unit 135"/>
            <w:listItem w:displayText="Ohiowa Unit 193" w:value="Ohiowa Unit 193"/>
            <w:listItem w:displayText="Omaha Uniit 1" w:value="Omaha Uniit 1"/>
            <w:listItem w:displayText="Omaha Unit 30" w:value="Omaha Unit 30"/>
            <w:listItem w:displayText="O'Neill Unit 93" w:value="O'Neill Unit 93"/>
            <w:listItem w:displayText="Orchard Unit 136" w:value="Orchard Unit 136"/>
            <w:listItem w:displayText="Ord Unit 38" w:value="Ord Unit 38"/>
            <w:listItem w:displayText="Orleans Unit 184" w:value="Orleans Unit 184"/>
            <w:listItem w:displayText="Osceola Unit 91" w:value="Osceola Unit 91"/>
            <w:listItem w:displayText="Oshkosh Unit 210" w:value="Oshkosh Unit 210"/>
            <w:listItem w:displayText="Osmond Unit 326" w:value="Osmond Unit 326"/>
            <w:listItem w:displayText="Overton Unit 277" w:value="Overton Unit 277"/>
            <w:listItem w:displayText="Oxford Unit 219" w:value="Oxford Unit 219"/>
            <w:listItem w:displayText="Page Unit 315" w:value="Page Unit 315"/>
            <w:listItem w:displayText="Palisade Unit 318" w:value="Palisade Unit 318"/>
            <w:listItem w:displayText="Palmer Unit 120" w:value="Palmer Unit 120"/>
            <w:listItem w:displayText="Palmyra Unit 195" w:value="Palmyra Unit 195"/>
            <w:listItem w:displayText="Papillion Unit 32" w:value="Papillion Unit 32"/>
            <w:listItem w:displayText="Pawnee City Unit 186" w:value="Pawnee City Unit 186"/>
            <w:listItem w:displayText="Paxton Unit 303" w:value="Paxton Unit 303"/>
            <w:listItem w:displayText="Pender Unit 55" w:value="Pender Unit 55"/>
            <w:listItem w:displayText="Petersburg Unit 334" w:value="Petersburg Unit 334"/>
            <w:listItem w:displayText="Pierce Unit 72" w:value="Pierce Unit 72"/>
            <w:listItem w:displayText="Pilger Unit 69" w:value="Pilger Unit 69"/>
            <w:listItem w:displayText="Plainview Unit 148" w:value="Plainview Unit 148"/>
            <w:listItem w:displayText="Platte Center Unit 283" w:value="Platte Center Unit 283"/>
            <w:listItem w:displayText="Plattsmouth Unit 56" w:value="Plattsmouth Unit 56"/>
            <w:listItem w:displayText="Pleasant Dale Unit 354" w:value="Pleasant Dale Unit 354"/>
            <w:listItem w:displayText="Pleastanton Unit 321" w:value="Pleastanton Unit 321"/>
            <w:listItem w:displayText="Plymouth Unit 243" w:value="Plymouth Unit 243"/>
            <w:listItem w:displayText="Polk Unit 160" w:value="Polk Unit 160"/>
            <w:listItem w:displayText="Ponca Unit 117" w:value="Ponca Unit 117"/>
            <w:listItem w:displayText="Potter Unit 291" w:value="Potter Unit 291"/>
            <w:listItem w:displayText="Prague Unit 254" w:value="Prague Unit 254"/>
            <w:listItem w:displayText="Primrose Unit 347" w:value="Primrose Unit 347"/>
            <w:listItem w:displayText="Ralston Unit 373" w:value="Ralston Unit 373"/>
            <w:listItem w:displayText="Ravenna Unit 332" w:value="Ravenna Unit 332"/>
            <w:listItem w:displayText="Red Cloud Unit 238" w:value="Red Cloud Unit 238"/>
            <w:listItem w:displayText="Republican City Unit 361" w:value="Republican City Unit 361"/>
            <w:listItem w:displayText="Rising City Unit 146" w:value="Rising City Unit 146"/>
            <w:listItem w:displayText="Riverton Unit 328" w:value="Riverton Unit 328"/>
            <w:listItem w:displayText="Rushville Unit 161" w:value="Rushville Unit 161"/>
            <w:listItem w:displayText="Ruskin Unit 242" w:value="Ruskin Unit 242"/>
            <w:listItem w:displayText="Sargent Unit 104" w:value="Sargent Unit 104"/>
            <w:listItem w:displayText="Schuyler Unit 47" w:value="Schuyler Unit 47"/>
            <w:listItem w:displayText="Scotia Unit 150" w:value="Scotia Unit 150"/>
            <w:listItem w:displayText="Scottsbluff Unit 5" w:value="Scottsbluff Unit 5"/>
            <w:listItem w:displayText="Scribner Unit 121" w:value="Scribner Unit 121"/>
            <w:listItem w:displayText="Shelby Unit 296" w:value="Shelby Unit 296"/>
            <w:listItem w:displayText="Shelton Unit 297" w:value="Shelton Unit 297"/>
            <w:listItem w:displayText="Shickley Unit 164" w:value="Shickley Unit 164"/>
            <w:listItem w:displayText="Shuberrt Unit 222" w:value="Shuberrt Unit 222"/>
            <w:listItem w:displayText="Sidney Unit 17" w:value="Sidney Unit 17"/>
            <w:listItem w:displayText="Silver Creek Unit 263" w:value="Silver Creek Unit 263"/>
            <w:listItem w:displayText="South Omaha Unit 331" w:value="South Omaha Unit 331"/>
            <w:listItem w:displayText="South Sioux City Unit 307" w:value="South Sioux City Unit 307"/>
            <w:listItem w:displayText="Spalding Unit 299" w:value="Spalding Unit 299"/>
            <w:listItem w:displayText="Spencer Unit 78" w:value="Spencer Unit 78"/>
            <w:listItem w:displayText="Springview Unit 98" w:value="Springview Unit 98"/>
            <w:listItem w:displayText="Springfield Unit 143" w:value="Springfield Unit 143"/>
            <w:listItem w:displayText="Saint Edward Unit 226" w:value="Saint Edward Unit 226"/>
            <w:listItem w:displayText="Saint Paul Unit 119" w:value="Saint Paul Unit 119"/>
            <w:listItem w:displayText="Stamford Unit 233" w:value="Stamford Unit 233"/>
            <w:listItem w:displayText="Stanton Unit 88" w:value="Stanton Unit 88"/>
            <w:listItem w:displayText="Stapleton Unit 324" w:value="Stapleton Unit 324"/>
            <w:listItem w:displayText="Steele City Unit 349" w:value="Steele City Unit 349"/>
            <w:listItem w:displayText="Sterling Unit 140" w:value="Sterling Unit 140"/>
            <w:listItem w:displayText="Stratton Unit 281" w:value="Stratton Unit 281"/>
            <w:listItem w:displayText="Stromsburg Unit 132" w:value="Stromsburg Unit 132"/>
            <w:listItem w:displayText="Stuart Unit 115" w:value="Stuart Unit 115"/>
            <w:listItem w:displayText="Superior Unit 103" w:value="Superior Unit 103"/>
            <w:listItem w:displayText="Sutherland Unit 208" w:value="Sutherland Unit 208"/>
            <w:listItem w:displayText="Sutton Unit 61" w:value="Sutton Unit 61"/>
            <w:listItem w:displayText="Swanton Unit 258" w:value="Swanton Unit 258"/>
            <w:listItem w:displayText="Syracuse Unit 100" w:value="Syracuse Unit 100"/>
            <w:listItem w:displayText="Table Rock Unit 289" w:value="Table Rock Unit 289"/>
            <w:listItem w:displayText="Talmage Unit 246" w:value="Talmage Unit 246"/>
            <w:listItem w:displayText="Tecumseh Unit 2" w:value="Tecumseh Unit 2"/>
            <w:listItem w:displayText="Tekamah Unit 15" w:value="Tekamah Unit 15"/>
            <w:listItem w:displayText="Thedford Unit 230" w:value="Thedford Unit 230"/>
            <w:listItem w:displayText="Thurston Unit 372" w:value="Thurston Unit 372"/>
            <w:listItem w:displayText="Tilden Unit 170" w:value="Tilden Unit 170"/>
            <w:listItem w:displayText="Tobias Unit 311" w:value="Tobias Unit 311"/>
            <w:listItem w:displayText="Trenton Unit 337" w:value="Trenton Unit 337"/>
            <w:listItem w:displayText="Tryon Unit 189" w:value="Tryon Unit 189"/>
            <w:listItem w:displayText="Uehling Unit 196" w:value="Uehling Unit 196"/>
            <w:listItem w:displayText="Union Unit 235" w:value="Union Unit 235"/>
            <w:listItem w:displayText="Upland Unit 284 " w:value="Upland Unit 284 "/>
            <w:listItem w:displayText="Utica Unit 49" w:value="Utica Unit 49"/>
            <w:listItem w:displayText="Valentine Unit 90" w:value="Valentine Unit 90"/>
            <w:listItem w:displayText="Valley Unit 58" w:value="Valley Unit 58"/>
            <w:listItem w:displayText="Valparaiso Unit 371" w:value="Valparaiso Unit 371"/>
            <w:listItem w:displayText="Venango Unit 270" w:value="Venango Unit 270"/>
            <w:listItem w:displayText="Verdel Unit 223" w:value="Verdel Unit 223"/>
            <w:listItem w:displayText="Verdigre Unit 259" w:value="Verdigre Unit 259"/>
            <w:listItem w:displayText="Virginia Unit 367" w:value="Virginia Unit 367"/>
            <w:listItem w:displayText="Wahoo Unit 82" w:value="Wahoo Unit 82"/>
            <w:listItem w:displayText="Wakefield Unit 81" w:value="Wakefield Unit 81"/>
            <w:listItem w:displayText="Wallace Unit 213" w:value="Wallace Unit 213"/>
            <w:listItem w:displayText="Walthill Unit 89" w:value="Walthill Unit 89"/>
            <w:listItem w:displayText="Wauneta Unit 304" w:value="Wauneta Unit 304"/>
            <w:listItem w:displayText="Wausa Unit 63" w:value="Wausa Unit 63"/>
            <w:listItem w:displayText="Wayne Unit 43" w:value="Wayne Unit 43"/>
            <w:listItem w:displayText="Weeping Water Unit 237" w:value="Weeping Water Unit 237"/>
            <w:listItem w:displayText="West Point Unit 70" w:value="West Point Unit 70"/>
            <w:listItem w:displayText="Western Unit 255" w:value="Western Unit 255"/>
            <w:listItem w:displayText="Weston Unit 308" w:value="Weston Unit 308"/>
            <w:listItem w:displayText="Wilber Unit 101" w:value="Wilber Unit 101"/>
            <w:listItem w:displayText="Wilcox Unit 377" w:value="Wilcox Unit 377"/>
            <w:listItem w:displayText="Winnebago Unit 363" w:value="Winnebago Unit 363"/>
            <w:listItem w:displayText="Winside Unit 252" w:value="Winside Unit 252"/>
            <w:listItem w:displayText="Wolbach Unit 236" w:value="Wolbach Unit 236"/>
            <w:listItem w:displayText="Wood Lake Unit 202" w:value="Wood Lake Unit 202"/>
            <w:listItem w:displayText="Wood River Unit 314" w:value="Wood River Unit 314"/>
            <w:listItem w:displayText="Wymore Unit 25" w:value="Wymore Unit 25"/>
            <w:listItem w:displayText="Wynot Unit 31" w:value="Wynot Unit 31"/>
            <w:listItem w:displayText="York Unit 19" w:value="York Unit 19"/>
            <w:listItem w:displayText="Yutan Unit 262" w:value="Yutan Unit 262"/>
            <w:listItem w:displayText="Click a unit here" w:value="Click a unit here"/>
          </w:dropDownList>
        </w:sdtPr>
        <w:sdtContent>
          <w:r>
            <w:rPr>
              <w:rFonts w:ascii="Tahoma" w:hAnsi="Tahoma" w:cs="Tahoma"/>
              <w:b/>
              <w:u w:val="single"/>
            </w:rPr>
            <w:t>Click a unit here</w:t>
          </w:r>
        </w:sdtContent>
      </w:sdt>
      <w:r w:rsidRPr="006D5AA1">
        <w:rPr>
          <w:rFonts w:ascii="Tahoma" w:hAnsi="Tahoma" w:cs="Tahoma"/>
        </w:rPr>
        <w:t>,   Department of Nebraska</w:t>
      </w:r>
      <w:r>
        <w:rPr>
          <w:rFonts w:ascii="Tahoma" w:hAnsi="Tahoma" w:cs="Tahoma"/>
        </w:rPr>
        <w:t xml:space="preserve">, </w:t>
      </w:r>
      <w:r w:rsidRPr="006D5AA1">
        <w:rPr>
          <w:rFonts w:ascii="Tahoma" w:hAnsi="Tahoma" w:cs="Tahoma"/>
        </w:rPr>
        <w:t xml:space="preserve">shall be as stated in the Preamble of the Constitution. </w:t>
      </w:r>
    </w:p>
    <w:p w14:paraId="234B15E3" w14:textId="7782175F" w:rsidR="006C508F" w:rsidRPr="006C508F" w:rsidRDefault="006C508F" w:rsidP="006C508F">
      <w:pPr>
        <w:pStyle w:val="NormalWeb"/>
        <w:jc w:val="center"/>
        <w:rPr>
          <w:rFonts w:ascii="Tahoma" w:hAnsi="Tahoma" w:cs="Tahoma"/>
          <w:b/>
          <w:bCs/>
        </w:rPr>
      </w:pPr>
      <w:r w:rsidRPr="006C508F">
        <w:rPr>
          <w:rFonts w:ascii="Tahoma" w:hAnsi="Tahoma" w:cs="Tahoma"/>
          <w:b/>
          <w:bCs/>
        </w:rPr>
        <w:t>ARTICLE IV</w:t>
      </w:r>
      <w:r>
        <w:rPr>
          <w:rFonts w:ascii="Tahoma" w:hAnsi="Tahoma" w:cs="Tahoma"/>
          <w:b/>
          <w:bCs/>
        </w:rPr>
        <w:t xml:space="preserve"> - </w:t>
      </w:r>
      <w:r w:rsidRPr="006C508F">
        <w:rPr>
          <w:rFonts w:ascii="Tahoma" w:hAnsi="Tahoma" w:cs="Tahoma"/>
          <w:b/>
          <w:bCs/>
        </w:rPr>
        <w:t>MEMBERSHIP</w:t>
      </w:r>
    </w:p>
    <w:p w14:paraId="2BCDCB01" w14:textId="7656542C" w:rsidR="006C508F" w:rsidRPr="006C508F" w:rsidRDefault="006C508F" w:rsidP="006C508F">
      <w:pPr>
        <w:pStyle w:val="NormalWeb"/>
        <w:rPr>
          <w:rFonts w:ascii="Tahoma" w:hAnsi="Tahoma" w:cs="Tahoma"/>
        </w:rPr>
      </w:pPr>
      <w:r w:rsidRPr="006C508F">
        <w:rPr>
          <w:rFonts w:ascii="Tahoma" w:hAnsi="Tahoma" w:cs="Tahoma"/>
          <w:b/>
          <w:bCs/>
        </w:rPr>
        <w:t>Section 1</w:t>
      </w:r>
      <w:r w:rsidRPr="006C508F">
        <w:rPr>
          <w:rFonts w:ascii="Tahoma" w:hAnsi="Tahoma" w:cs="Tahoma"/>
        </w:rPr>
        <w:t>. Eligibility for membership in the American Legion Auxiliary is determined by The American Legion. The eligibility requirements from The American Legion governing documents shall be provided as a footnote to this Constitution for information purposes and shall be updated as appropriate.</w:t>
      </w:r>
      <w:r w:rsidRPr="006C508F">
        <w:rPr>
          <w:rFonts w:ascii="Tahoma" w:hAnsi="Tahoma" w:cs="Tahoma"/>
          <w:vertAlign w:val="superscript"/>
        </w:rPr>
        <w:t>1</w:t>
      </w:r>
      <w:r w:rsidRPr="006C508F">
        <w:rPr>
          <w:rFonts w:ascii="Tahoma" w:hAnsi="Tahoma" w:cs="Tahoma"/>
        </w:rPr>
        <w:t xml:space="preserve"> </w:t>
      </w:r>
    </w:p>
    <w:p w14:paraId="10F1AF78" w14:textId="77777777" w:rsidR="006C508F" w:rsidRPr="006C508F" w:rsidRDefault="006C508F" w:rsidP="006C508F">
      <w:pPr>
        <w:pStyle w:val="NormalWeb"/>
        <w:rPr>
          <w:rFonts w:ascii="Tahoma" w:hAnsi="Tahoma" w:cs="Tahoma"/>
        </w:rPr>
      </w:pPr>
      <w:r w:rsidRPr="006C508F">
        <w:rPr>
          <w:rFonts w:ascii="Tahoma" w:hAnsi="Tahoma" w:cs="Tahoma"/>
          <w:b/>
          <w:bCs/>
        </w:rPr>
        <w:lastRenderedPageBreak/>
        <w:t>Section 2.</w:t>
      </w:r>
      <w:r w:rsidRPr="006C508F">
        <w:rPr>
          <w:rFonts w:ascii="Tahoma" w:hAnsi="Tahoma" w:cs="Tahoma"/>
        </w:rPr>
        <w:t xml:space="preserve"> There shall be two (2) classes of membership, Senior and Junior. </w:t>
      </w:r>
    </w:p>
    <w:p w14:paraId="22E55AB9" w14:textId="77777777" w:rsidR="006C508F" w:rsidRPr="006C508F" w:rsidRDefault="006C508F" w:rsidP="006C508F">
      <w:pPr>
        <w:pStyle w:val="NormalWeb"/>
        <w:rPr>
          <w:rFonts w:ascii="Tahoma" w:hAnsi="Tahoma" w:cs="Tahoma"/>
        </w:rPr>
      </w:pPr>
      <w:r w:rsidRPr="006C508F">
        <w:rPr>
          <w:rFonts w:ascii="Tahoma" w:hAnsi="Tahoma" w:cs="Tahoma"/>
        </w:rPr>
        <w:t xml:space="preserve">(a) Senior membership shall be composed of members aged eighteen (18) and older; provided, however, a member eligible under Section 1 of this article and who is under the age of eighteen (18) years and married shall be classified as a Senior member. </w:t>
      </w:r>
    </w:p>
    <w:p w14:paraId="53D633A9" w14:textId="77777777" w:rsidR="006C508F" w:rsidRPr="006C508F" w:rsidRDefault="006C508F" w:rsidP="006C508F">
      <w:pPr>
        <w:pStyle w:val="NormalWeb"/>
        <w:rPr>
          <w:rFonts w:ascii="Tahoma" w:hAnsi="Tahoma" w:cs="Tahoma"/>
        </w:rPr>
      </w:pPr>
      <w:r w:rsidRPr="006C508F">
        <w:rPr>
          <w:rFonts w:ascii="Tahoma" w:hAnsi="Tahoma" w:cs="Tahoma"/>
        </w:rPr>
        <w:t xml:space="preserve">(b) Junior membership shall be composed of members under the age of eighteen (18) years, whose activities shall be supervised by the Senior membership. Upon reaching the age of eighteen years, Junior members shall automatically be admitted into Senior membership with full privileges. </w:t>
      </w:r>
    </w:p>
    <w:p w14:paraId="5B88CD09" w14:textId="77777777" w:rsidR="006C508F" w:rsidRPr="006C508F" w:rsidRDefault="006C508F" w:rsidP="006C508F">
      <w:pPr>
        <w:pStyle w:val="NormalWeb"/>
        <w:rPr>
          <w:rFonts w:ascii="Tahoma" w:hAnsi="Tahoma" w:cs="Tahoma"/>
        </w:rPr>
      </w:pPr>
      <w:r w:rsidRPr="006C508F">
        <w:rPr>
          <w:rFonts w:ascii="Tahoma" w:hAnsi="Tahoma" w:cs="Tahoma"/>
        </w:rPr>
        <w:t xml:space="preserve">(c) Dues of both classes shall be paid annually or for life. </w:t>
      </w:r>
    </w:p>
    <w:p w14:paraId="2A2EA8AA" w14:textId="77777777" w:rsidR="006C508F" w:rsidRPr="006C508F" w:rsidRDefault="006C508F" w:rsidP="006C508F">
      <w:pPr>
        <w:pStyle w:val="NormalWeb"/>
        <w:rPr>
          <w:rFonts w:ascii="Tahoma" w:hAnsi="Tahoma" w:cs="Tahoma"/>
        </w:rPr>
      </w:pPr>
      <w:r w:rsidRPr="006C508F">
        <w:rPr>
          <w:rFonts w:ascii="Tahoma" w:hAnsi="Tahoma" w:cs="Tahoma"/>
          <w:b/>
          <w:bCs/>
        </w:rPr>
        <w:t>Section 3</w:t>
      </w:r>
      <w:r w:rsidRPr="006C508F">
        <w:rPr>
          <w:rFonts w:ascii="Tahoma" w:hAnsi="Tahoma" w:cs="Tahoma"/>
        </w:rPr>
        <w:t xml:space="preserve">. A member whose dues are paid up-to-date and who is not subject to suspension or expulsion shall be considered in good standing and the member shall be entitled to full membership rights, privileges, and benefits in the Unit. </w:t>
      </w:r>
    </w:p>
    <w:p w14:paraId="5B0945CB" w14:textId="77777777" w:rsidR="006C508F" w:rsidRPr="006C508F" w:rsidRDefault="006C508F" w:rsidP="006C508F">
      <w:pPr>
        <w:pStyle w:val="NormalWeb"/>
        <w:rPr>
          <w:rFonts w:ascii="Tahoma" w:hAnsi="Tahoma" w:cs="Tahoma"/>
        </w:rPr>
      </w:pPr>
      <w:r w:rsidRPr="006C508F">
        <w:rPr>
          <w:rFonts w:ascii="Tahoma" w:hAnsi="Tahoma" w:cs="Tahoma"/>
          <w:b/>
          <w:bCs/>
        </w:rPr>
        <w:t>Section 4.</w:t>
      </w:r>
      <w:r w:rsidRPr="006C508F">
        <w:rPr>
          <w:rFonts w:ascii="Tahoma" w:hAnsi="Tahoma" w:cs="Tahoma"/>
        </w:rPr>
        <w:t xml:space="preserve"> Each Unit of the ALA, except department headquarters units, has the authority to decide its membership and shall be responsible for verifying eligibility of prospective members, transfer or new. </w:t>
      </w:r>
    </w:p>
    <w:p w14:paraId="0DC753E4" w14:textId="77777777" w:rsidR="006C508F" w:rsidRPr="006C508F" w:rsidRDefault="006C508F" w:rsidP="006C508F">
      <w:pPr>
        <w:pStyle w:val="NormalWeb"/>
        <w:rPr>
          <w:rFonts w:ascii="Tahoma" w:hAnsi="Tahoma" w:cs="Tahoma"/>
        </w:rPr>
      </w:pPr>
      <w:r w:rsidRPr="006C508F">
        <w:rPr>
          <w:rFonts w:ascii="Tahoma" w:hAnsi="Tahoma" w:cs="Tahoma"/>
          <w:b/>
          <w:bCs/>
        </w:rPr>
        <w:t>Section 5.</w:t>
      </w:r>
      <w:r w:rsidRPr="006C508F">
        <w:rPr>
          <w:rFonts w:ascii="Tahoma" w:hAnsi="Tahoma" w:cs="Tahoma"/>
        </w:rPr>
        <w:t xml:space="preserve"> No person who is a member of an organization which has for its aim the overthrow of the United States Government or who subscribes to the principles of any group opposed to our form of government shall be eligible to become or remain a member of the American Legion Auxiliary. </w:t>
      </w:r>
    </w:p>
    <w:p w14:paraId="32EA0ED2" w14:textId="77777777" w:rsidR="006C508F" w:rsidRPr="006C508F" w:rsidRDefault="006C508F" w:rsidP="006C508F">
      <w:pPr>
        <w:pStyle w:val="NormalWeb"/>
        <w:rPr>
          <w:rFonts w:ascii="Tahoma" w:hAnsi="Tahoma" w:cs="Tahoma"/>
        </w:rPr>
      </w:pPr>
      <w:r w:rsidRPr="006C508F">
        <w:rPr>
          <w:rFonts w:ascii="Tahoma" w:hAnsi="Tahoma" w:cs="Tahoma"/>
          <w:b/>
          <w:bCs/>
        </w:rPr>
        <w:t>Section 6.</w:t>
      </w:r>
      <w:r w:rsidRPr="006C508F">
        <w:rPr>
          <w:rFonts w:ascii="Tahoma" w:hAnsi="Tahoma" w:cs="Tahoma"/>
        </w:rPr>
        <w:t xml:space="preserve"> Membership can only be offered upon an affirmative vote of the unit members. Unless an alternate procedure is set forth in the unit bylaws. (as adopted at 2025 National Convention, Tampa FL; Constitution, Article III, Membership)</w:t>
      </w:r>
    </w:p>
    <w:p w14:paraId="58476295" w14:textId="77777777" w:rsidR="006C508F" w:rsidRPr="006C508F" w:rsidRDefault="006C508F" w:rsidP="006C508F">
      <w:pPr>
        <w:tabs>
          <w:tab w:val="left" w:pos="432"/>
          <w:tab w:val="left" w:pos="1296"/>
        </w:tabs>
        <w:textAlignment w:val="baseline"/>
        <w:rPr>
          <w:rFonts w:ascii="Tahoma" w:eastAsia="Arial" w:hAnsi="Tahoma" w:cs="Tahoma"/>
          <w:color w:val="090707"/>
        </w:rPr>
      </w:pPr>
      <w:r w:rsidRPr="006C508F">
        <w:rPr>
          <w:rFonts w:ascii="Tahoma" w:eastAsia="Arial" w:hAnsi="Tahoma" w:cs="Tahoma"/>
          <w:b/>
          <w:bCs/>
          <w:color w:val="090707"/>
        </w:rPr>
        <w:t>Section 7.</w:t>
      </w:r>
      <w:r w:rsidRPr="006C508F">
        <w:rPr>
          <w:rFonts w:ascii="Tahoma" w:eastAsia="Arial" w:hAnsi="Tahoma" w:cs="Tahoma"/>
          <w:color w:val="090707"/>
        </w:rPr>
        <w:t xml:space="preserve">  Effective immediately, the Adjutant or Secretary at each Unit shall verify a member’s eligibility by reviewing documentation such as a DD214, then promptly return the document to the individual. No copies or electronic records containing Personally Identifiable Information shall be retained.</w:t>
      </w:r>
    </w:p>
    <w:p w14:paraId="459DD53B" w14:textId="77777777" w:rsidR="006C508F" w:rsidRPr="006C508F" w:rsidRDefault="006C508F" w:rsidP="006C508F">
      <w:pPr>
        <w:tabs>
          <w:tab w:val="left" w:pos="432"/>
          <w:tab w:val="left" w:pos="1296"/>
        </w:tabs>
        <w:textAlignment w:val="baseline"/>
        <w:rPr>
          <w:rFonts w:ascii="Tahoma" w:eastAsia="Arial" w:hAnsi="Tahoma" w:cs="Tahoma"/>
          <w:color w:val="090707"/>
        </w:rPr>
      </w:pPr>
    </w:p>
    <w:p w14:paraId="530A0FE0" w14:textId="77777777" w:rsidR="006C508F" w:rsidRPr="006C508F" w:rsidRDefault="006C508F" w:rsidP="006C508F">
      <w:pPr>
        <w:tabs>
          <w:tab w:val="left" w:pos="432"/>
          <w:tab w:val="left" w:pos="1296"/>
        </w:tabs>
        <w:textAlignment w:val="baseline"/>
        <w:rPr>
          <w:rFonts w:ascii="Tahoma" w:eastAsia="Arial" w:hAnsi="Tahoma" w:cs="Tahoma"/>
          <w:color w:val="090707"/>
        </w:rPr>
      </w:pPr>
      <w:r w:rsidRPr="006C508F">
        <w:rPr>
          <w:rFonts w:ascii="Tahoma" w:eastAsia="Arial" w:hAnsi="Tahoma" w:cs="Tahoma"/>
          <w:color w:val="090707"/>
        </w:rPr>
        <w:t>Some Units currently maintain decades of archived DD214s, including those of deceased members. These records should be securely destroyed to reduce exposure to identity theft and mitigate potential legal liability.</w:t>
      </w:r>
    </w:p>
    <w:p w14:paraId="440FDD3D" w14:textId="77777777" w:rsidR="006C508F" w:rsidRPr="006C508F" w:rsidRDefault="006C508F" w:rsidP="006C508F">
      <w:pPr>
        <w:tabs>
          <w:tab w:val="left" w:pos="432"/>
          <w:tab w:val="left" w:pos="1296"/>
        </w:tabs>
        <w:textAlignment w:val="baseline"/>
        <w:rPr>
          <w:rFonts w:ascii="Tahoma" w:eastAsia="Arial" w:hAnsi="Tahoma" w:cs="Tahoma"/>
          <w:color w:val="090707"/>
        </w:rPr>
      </w:pPr>
    </w:p>
    <w:p w14:paraId="2FA75756" w14:textId="77777777" w:rsidR="006C508F" w:rsidRPr="006C508F" w:rsidRDefault="006C508F" w:rsidP="006C508F">
      <w:pPr>
        <w:tabs>
          <w:tab w:val="left" w:pos="432"/>
          <w:tab w:val="left" w:pos="1296"/>
        </w:tabs>
        <w:textAlignment w:val="baseline"/>
        <w:rPr>
          <w:rFonts w:ascii="Tahoma" w:eastAsia="Arial" w:hAnsi="Tahoma" w:cs="Tahoma"/>
          <w:color w:val="090707"/>
        </w:rPr>
      </w:pPr>
      <w:r w:rsidRPr="006C508F">
        <w:rPr>
          <w:rFonts w:ascii="Tahoma" w:eastAsia="Arial" w:hAnsi="Tahoma" w:cs="Tahoma"/>
          <w:color w:val="090707"/>
        </w:rPr>
        <w:t>This policy should be communicated to all membership staff and incorporated into Unit and Department procedures effective February 4, 2026.  (Mark C. Seavey, J.D.</w:t>
      </w:r>
    </w:p>
    <w:p w14:paraId="7C292121" w14:textId="77777777" w:rsidR="00532726" w:rsidRDefault="006C508F" w:rsidP="00532726">
      <w:pPr>
        <w:tabs>
          <w:tab w:val="left" w:pos="432"/>
          <w:tab w:val="left" w:pos="1296"/>
        </w:tabs>
        <w:textAlignment w:val="baseline"/>
        <w:rPr>
          <w:rFonts w:ascii="Tahoma" w:eastAsia="Arial" w:hAnsi="Tahoma" w:cs="Tahoma"/>
          <w:color w:val="090707"/>
        </w:rPr>
      </w:pPr>
      <w:r w:rsidRPr="006C508F">
        <w:rPr>
          <w:rFonts w:ascii="Tahoma" w:eastAsia="Arial" w:hAnsi="Tahoma" w:cs="Tahoma"/>
          <w:color w:val="090707"/>
        </w:rPr>
        <w:t>National Judge Advocate, The American Legion, 2/4/2026)</w:t>
      </w:r>
    </w:p>
    <w:p w14:paraId="14A86B7B" w14:textId="77777777" w:rsidR="00532726" w:rsidRDefault="00532726" w:rsidP="00532726">
      <w:pPr>
        <w:tabs>
          <w:tab w:val="left" w:pos="432"/>
          <w:tab w:val="left" w:pos="1296"/>
        </w:tabs>
        <w:textAlignment w:val="baseline"/>
        <w:rPr>
          <w:rFonts w:ascii="Tahoma" w:eastAsia="Arial" w:hAnsi="Tahoma" w:cs="Tahoma"/>
          <w:color w:val="090707"/>
        </w:rPr>
      </w:pPr>
    </w:p>
    <w:p w14:paraId="789AF436" w14:textId="77777777" w:rsidR="00532726" w:rsidRDefault="00532726" w:rsidP="00532726">
      <w:pPr>
        <w:tabs>
          <w:tab w:val="left" w:pos="432"/>
          <w:tab w:val="left" w:pos="1296"/>
        </w:tabs>
        <w:textAlignment w:val="baseline"/>
        <w:rPr>
          <w:rFonts w:ascii="Tahoma" w:eastAsia="Arial" w:hAnsi="Tahoma" w:cs="Tahoma"/>
          <w:color w:val="090707"/>
        </w:rPr>
      </w:pPr>
    </w:p>
    <w:p w14:paraId="3452B863" w14:textId="77777777" w:rsidR="00532726" w:rsidRDefault="00532726" w:rsidP="00532726">
      <w:pPr>
        <w:tabs>
          <w:tab w:val="left" w:pos="432"/>
          <w:tab w:val="left" w:pos="1296"/>
        </w:tabs>
        <w:textAlignment w:val="baseline"/>
        <w:rPr>
          <w:rFonts w:ascii="Tahoma" w:eastAsia="Arial" w:hAnsi="Tahoma" w:cs="Tahoma"/>
          <w:color w:val="090707"/>
        </w:rPr>
      </w:pPr>
    </w:p>
    <w:p w14:paraId="6A941126" w14:textId="77777777" w:rsidR="00936F66" w:rsidRDefault="00936F66" w:rsidP="00532726">
      <w:pPr>
        <w:tabs>
          <w:tab w:val="left" w:pos="432"/>
          <w:tab w:val="left" w:pos="1296"/>
        </w:tabs>
        <w:textAlignment w:val="baseline"/>
        <w:rPr>
          <w:rFonts w:ascii="Tahoma" w:eastAsia="Arial" w:hAnsi="Tahoma" w:cs="Tahoma"/>
          <w:color w:val="090707"/>
        </w:rPr>
      </w:pPr>
    </w:p>
    <w:p w14:paraId="5FD0DDEC" w14:textId="77777777" w:rsidR="00936F66" w:rsidRDefault="00936F66" w:rsidP="00532726">
      <w:pPr>
        <w:tabs>
          <w:tab w:val="left" w:pos="432"/>
          <w:tab w:val="left" w:pos="1296"/>
        </w:tabs>
        <w:textAlignment w:val="baseline"/>
        <w:rPr>
          <w:rFonts w:ascii="Tahoma" w:eastAsia="Arial" w:hAnsi="Tahoma" w:cs="Tahoma"/>
          <w:color w:val="090707"/>
        </w:rPr>
      </w:pPr>
    </w:p>
    <w:p w14:paraId="767887BE" w14:textId="77777777" w:rsidR="00936F66" w:rsidRDefault="00936F66" w:rsidP="00532726">
      <w:pPr>
        <w:tabs>
          <w:tab w:val="left" w:pos="432"/>
          <w:tab w:val="left" w:pos="1296"/>
        </w:tabs>
        <w:textAlignment w:val="baseline"/>
        <w:rPr>
          <w:rFonts w:ascii="Tahoma" w:eastAsia="Arial" w:hAnsi="Tahoma" w:cs="Tahoma"/>
          <w:color w:val="090707"/>
        </w:rPr>
      </w:pPr>
    </w:p>
    <w:p w14:paraId="7F88B54C" w14:textId="77777777" w:rsidR="00532726" w:rsidRDefault="00532726" w:rsidP="00532726">
      <w:pPr>
        <w:tabs>
          <w:tab w:val="left" w:pos="432"/>
          <w:tab w:val="left" w:pos="1296"/>
        </w:tabs>
        <w:textAlignment w:val="baseline"/>
        <w:rPr>
          <w:rFonts w:ascii="Tahoma" w:eastAsia="Arial" w:hAnsi="Tahoma" w:cs="Tahoma"/>
          <w:color w:val="090707"/>
        </w:rPr>
      </w:pPr>
    </w:p>
    <w:p w14:paraId="7EAE139C" w14:textId="64788B66" w:rsidR="00A3387B" w:rsidRPr="00121F06" w:rsidRDefault="006C508F" w:rsidP="00532726">
      <w:pPr>
        <w:tabs>
          <w:tab w:val="left" w:pos="432"/>
          <w:tab w:val="left" w:pos="1296"/>
        </w:tabs>
        <w:jc w:val="center"/>
        <w:textAlignment w:val="baseline"/>
        <w:rPr>
          <w:rFonts w:ascii="Tahoma" w:hAnsi="Tahoma" w:cs="Tahoma"/>
          <w:b/>
          <w:bCs/>
        </w:rPr>
      </w:pPr>
      <w:r w:rsidRPr="00121F06">
        <w:rPr>
          <w:rFonts w:ascii="Tahoma" w:hAnsi="Tahoma" w:cs="Tahoma"/>
          <w:b/>
          <w:bCs/>
        </w:rPr>
        <w:t>ARTICLE V - UNIT OFFICERS</w:t>
      </w:r>
    </w:p>
    <w:p w14:paraId="57A50659" w14:textId="01C897E6" w:rsidR="00A3387B" w:rsidRPr="00B26F6C" w:rsidRDefault="00A3387B" w:rsidP="00CF7F54">
      <w:pPr>
        <w:pStyle w:val="NormalWeb"/>
        <w:jc w:val="both"/>
        <w:rPr>
          <w:rFonts w:ascii="Tahoma" w:hAnsi="Tahoma" w:cs="Tahoma"/>
          <w:highlight w:val="yellow"/>
        </w:rPr>
      </w:pPr>
      <w:r w:rsidRPr="00121F06">
        <w:rPr>
          <w:rFonts w:ascii="Tahoma" w:hAnsi="Tahoma" w:cs="Tahoma"/>
        </w:rPr>
        <w:t xml:space="preserve">Section 1. The Unit shall elect annually a President, </w:t>
      </w:r>
      <w:r w:rsidR="00E63039" w:rsidRPr="00121F06">
        <w:rPr>
          <w:rFonts w:ascii="Tahoma" w:hAnsi="Tahoma" w:cs="Tahoma"/>
        </w:rPr>
        <w:t xml:space="preserve">Vice-President (additional Vice-Presidents is desired), </w:t>
      </w:r>
      <w:r w:rsidRPr="00121F06">
        <w:rPr>
          <w:rFonts w:ascii="Tahoma" w:hAnsi="Tahoma" w:cs="Tahoma"/>
        </w:rPr>
        <w:t>Secretary</w:t>
      </w:r>
      <w:r w:rsidR="00E63039" w:rsidRPr="00121F06">
        <w:rPr>
          <w:rFonts w:ascii="Tahoma" w:hAnsi="Tahoma" w:cs="Tahoma"/>
        </w:rPr>
        <w:t xml:space="preserve"> and/or</w:t>
      </w:r>
      <w:r w:rsidRPr="00121F06">
        <w:rPr>
          <w:rFonts w:ascii="Tahoma" w:hAnsi="Tahoma" w:cs="Tahoma"/>
        </w:rPr>
        <w:t xml:space="preserve"> Treasurer, Chaplain, Historian and Sergeant-at- Arms who shall serve until their successors are duly installed or as otherwise provided</w:t>
      </w:r>
      <w:r w:rsidRPr="00182A74">
        <w:rPr>
          <w:rFonts w:ascii="Tahoma" w:hAnsi="Tahoma" w:cs="Tahoma"/>
        </w:rPr>
        <w:t xml:space="preserve">. </w:t>
      </w:r>
    </w:p>
    <w:p w14:paraId="0727F93B" w14:textId="5A82DB86" w:rsidR="00FA18ED" w:rsidRPr="00121F06" w:rsidRDefault="00893086" w:rsidP="00CF7F54">
      <w:pPr>
        <w:pStyle w:val="NormalWeb"/>
        <w:jc w:val="center"/>
        <w:rPr>
          <w:rFonts w:ascii="Tahoma" w:hAnsi="Tahoma" w:cs="Tahoma"/>
          <w:b/>
          <w:bCs/>
        </w:rPr>
      </w:pPr>
      <w:r w:rsidRPr="00121F06">
        <w:rPr>
          <w:rFonts w:ascii="Tahoma" w:hAnsi="Tahoma" w:cs="Tahoma"/>
          <w:b/>
          <w:bCs/>
        </w:rPr>
        <w:t xml:space="preserve"> </w:t>
      </w:r>
      <w:r w:rsidR="006C508F" w:rsidRPr="00121F06">
        <w:rPr>
          <w:rFonts w:ascii="Tahoma" w:hAnsi="Tahoma" w:cs="Tahoma"/>
          <w:b/>
          <w:bCs/>
        </w:rPr>
        <w:t>ARTICLE VI - EXECUTIVE COMMITTEE</w:t>
      </w:r>
    </w:p>
    <w:p w14:paraId="2390F439" w14:textId="0B492B77" w:rsidR="00A3387B" w:rsidRPr="006D5AA1" w:rsidRDefault="00A3387B" w:rsidP="00CF7F54">
      <w:pPr>
        <w:pStyle w:val="NormalWeb"/>
        <w:jc w:val="both"/>
        <w:rPr>
          <w:rFonts w:ascii="Tahoma" w:hAnsi="Tahoma" w:cs="Tahoma"/>
          <w:i/>
        </w:rPr>
      </w:pPr>
      <w:r w:rsidRPr="00121F06">
        <w:rPr>
          <w:rFonts w:ascii="Tahoma" w:hAnsi="Tahoma" w:cs="Tahoma"/>
        </w:rPr>
        <w:t>Section 1. There shall be an Executive Committee which shall</w:t>
      </w:r>
      <w:r w:rsidR="00694C93" w:rsidRPr="00121F06">
        <w:rPr>
          <w:rFonts w:ascii="Tahoma" w:hAnsi="Tahoma" w:cs="Tahoma"/>
        </w:rPr>
        <w:t xml:space="preserve"> </w:t>
      </w:r>
      <w:r w:rsidRPr="00121F06">
        <w:rPr>
          <w:rFonts w:ascii="Tahoma" w:hAnsi="Tahoma" w:cs="Tahoma"/>
        </w:rPr>
        <w:t>consist o</w:t>
      </w:r>
      <w:r w:rsidR="00607607" w:rsidRPr="00121F06">
        <w:rPr>
          <w:rFonts w:ascii="Tahoma" w:hAnsi="Tahoma" w:cs="Tahoma"/>
        </w:rPr>
        <w:t>f the officers an</w:t>
      </w:r>
      <w:r w:rsidR="00893086" w:rsidRPr="00121F06">
        <w:rPr>
          <w:rFonts w:ascii="Tahoma" w:hAnsi="Tahoma" w:cs="Tahoma"/>
        </w:rPr>
        <w:t xml:space="preserve">d </w:t>
      </w:r>
      <w:r w:rsidRPr="00121F06">
        <w:rPr>
          <w:rFonts w:ascii="Tahoma" w:hAnsi="Tahoma" w:cs="Tahoma"/>
        </w:rPr>
        <w:t>members-at-large</w:t>
      </w:r>
      <w:r w:rsidR="00694C93" w:rsidRPr="00121F06">
        <w:rPr>
          <w:rFonts w:ascii="Tahoma" w:hAnsi="Tahoma" w:cs="Tahoma"/>
        </w:rPr>
        <w:t xml:space="preserve"> </w:t>
      </w:r>
      <w:r w:rsidRPr="00121F06">
        <w:rPr>
          <w:rFonts w:ascii="Tahoma" w:hAnsi="Tahoma" w:cs="Tahoma"/>
        </w:rPr>
        <w:t>elected by the Unit. The term of office for members of the Executive</w:t>
      </w:r>
      <w:r w:rsidR="00694C93" w:rsidRPr="00121F06">
        <w:rPr>
          <w:rFonts w:ascii="Tahoma" w:hAnsi="Tahoma" w:cs="Tahoma"/>
        </w:rPr>
        <w:t xml:space="preserve"> </w:t>
      </w:r>
      <w:r w:rsidRPr="00121F06">
        <w:rPr>
          <w:rFonts w:ascii="Tahoma" w:hAnsi="Tahoma" w:cs="Tahoma"/>
        </w:rPr>
        <w:t>Committee shall be for one year.</w:t>
      </w:r>
      <w:r w:rsidR="00CF7F54" w:rsidRPr="006D5AA1">
        <w:rPr>
          <w:rFonts w:ascii="Tahoma" w:hAnsi="Tahoma" w:cs="Tahoma"/>
        </w:rPr>
        <w:t xml:space="preserve"> </w:t>
      </w:r>
    </w:p>
    <w:p w14:paraId="29D898A8" w14:textId="12183AED" w:rsidR="00CD66E8" w:rsidRPr="006D5AA1" w:rsidRDefault="006C508F" w:rsidP="00CD66E8">
      <w:pPr>
        <w:pStyle w:val="NormalWeb"/>
        <w:jc w:val="center"/>
        <w:rPr>
          <w:rFonts w:ascii="Tahoma" w:hAnsi="Tahoma" w:cs="Tahoma"/>
        </w:rPr>
      </w:pPr>
      <w:r w:rsidRPr="006D5AA1">
        <w:rPr>
          <w:rFonts w:ascii="Tahoma" w:hAnsi="Tahoma" w:cs="Tahoma"/>
          <w:b/>
          <w:bCs/>
        </w:rPr>
        <w:t xml:space="preserve">ARTICLE VII - </w:t>
      </w:r>
      <w:r>
        <w:rPr>
          <w:rFonts w:ascii="Tahoma" w:hAnsi="Tahoma" w:cs="Tahoma"/>
          <w:b/>
          <w:bCs/>
        </w:rPr>
        <w:t>RULES</w:t>
      </w:r>
    </w:p>
    <w:p w14:paraId="75652EE8" w14:textId="77777777" w:rsidR="00CD66E8" w:rsidRPr="006D5AA1" w:rsidRDefault="00CD66E8" w:rsidP="00CD66E8">
      <w:pPr>
        <w:pStyle w:val="NormalWeb"/>
        <w:jc w:val="both"/>
        <w:rPr>
          <w:rFonts w:ascii="Tahoma" w:hAnsi="Tahoma" w:cs="Tahoma"/>
        </w:rPr>
      </w:pPr>
      <w:r w:rsidRPr="006D5AA1">
        <w:rPr>
          <w:rFonts w:ascii="Tahoma" w:hAnsi="Tahoma" w:cs="Tahoma"/>
        </w:rPr>
        <w:t>Section 1. The Unit organization shall be governed by "Robert's Rules or Order, Newly Revised," on all points not covered by this Constitution and Bylaws.</w:t>
      </w:r>
    </w:p>
    <w:p w14:paraId="0AF5F37F" w14:textId="0A0616A0" w:rsidR="00694C93" w:rsidRPr="006C508F" w:rsidRDefault="006C508F" w:rsidP="002268E1">
      <w:pPr>
        <w:pStyle w:val="NormalWeb"/>
        <w:jc w:val="center"/>
        <w:rPr>
          <w:rFonts w:ascii="Tahoma" w:hAnsi="Tahoma" w:cs="Tahoma"/>
          <w:b/>
          <w:bCs/>
        </w:rPr>
      </w:pPr>
      <w:r w:rsidRPr="006C508F">
        <w:rPr>
          <w:rFonts w:ascii="Tahoma" w:hAnsi="Tahoma" w:cs="Tahoma"/>
          <w:b/>
          <w:bCs/>
        </w:rPr>
        <w:t>ARTICLE VIII – AMENDMENTS</w:t>
      </w:r>
    </w:p>
    <w:p w14:paraId="188AF8E0" w14:textId="77777777" w:rsidR="00A3387B" w:rsidRPr="006D5AA1" w:rsidRDefault="00A3387B" w:rsidP="00CF7F54">
      <w:pPr>
        <w:pStyle w:val="NormalWeb"/>
        <w:jc w:val="both"/>
        <w:rPr>
          <w:rFonts w:ascii="Tahoma" w:hAnsi="Tahoma" w:cs="Tahoma"/>
        </w:rPr>
      </w:pPr>
      <w:r w:rsidRPr="006D5AA1">
        <w:rPr>
          <w:rFonts w:ascii="Tahoma" w:hAnsi="Tahoma" w:cs="Tahoma"/>
        </w:rPr>
        <w:t>Section 1. This Constitution may be amended by a two-thirds vote of the members present at a regular Unit meeting, provided the proposed amendments shall have been read at the previous meeting.</w:t>
      </w:r>
    </w:p>
    <w:p w14:paraId="267A6385" w14:textId="77777777" w:rsidR="00A3387B" w:rsidRDefault="00A3387B" w:rsidP="00CF7F54">
      <w:pPr>
        <w:pStyle w:val="NormalWeb"/>
        <w:jc w:val="both"/>
        <w:rPr>
          <w:rFonts w:ascii="Tahoma" w:hAnsi="Tahoma" w:cs="Tahoma"/>
        </w:rPr>
      </w:pPr>
      <w:r w:rsidRPr="006D5AA1">
        <w:rPr>
          <w:rFonts w:ascii="Tahoma" w:hAnsi="Tahoma" w:cs="Tahoma"/>
        </w:rPr>
        <w:t>Section 2. This Constitution shall be automatically amended to conform to the National and Department Constitution and Bylaws and Standing Rules of the American Legion Auxiliary.</w:t>
      </w:r>
    </w:p>
    <w:p w14:paraId="714B36D5" w14:textId="6F5B7BF4" w:rsidR="00532726" w:rsidRDefault="00532726" w:rsidP="00532726">
      <w:pPr>
        <w:rPr>
          <w:rFonts w:cstheme="minorHAnsi"/>
        </w:rPr>
      </w:pPr>
      <w:r w:rsidRPr="00F043CB">
        <w:rPr>
          <w:rFonts w:cstheme="minorHAnsi"/>
        </w:rPr>
        <w:t xml:space="preserve">_____________________________ </w:t>
      </w:r>
    </w:p>
    <w:p w14:paraId="7E37DFB3" w14:textId="77777777" w:rsidR="004C2292" w:rsidRDefault="00532726" w:rsidP="00532726">
      <w:pPr>
        <w:pBdr>
          <w:bottom w:val="single" w:sz="12" w:space="1" w:color="auto"/>
        </w:pBdr>
        <w:rPr>
          <w:rFonts w:ascii="Tahoma" w:hAnsi="Tahoma" w:cs="Tahoma"/>
          <w:color w:val="000000" w:themeColor="text1"/>
          <w:sz w:val="20"/>
          <w:szCs w:val="20"/>
          <w:shd w:val="clear" w:color="auto" w:fill="FFFFFF"/>
        </w:rPr>
      </w:pPr>
      <w:r w:rsidRPr="004C2292">
        <w:rPr>
          <w:rFonts w:ascii="Tahoma" w:hAnsi="Tahoma" w:cs="Tahoma"/>
          <w:color w:val="000000" w:themeColor="text1"/>
          <w:sz w:val="20"/>
          <w:szCs w:val="20"/>
          <w:vertAlign w:val="superscript"/>
        </w:rPr>
        <w:t xml:space="preserve">1 </w:t>
      </w:r>
      <w:r w:rsidR="004C2292" w:rsidRPr="004C2292">
        <w:rPr>
          <w:rFonts w:ascii="Tahoma" w:hAnsi="Tahoma" w:cs="Tahoma"/>
          <w:color w:val="000000" w:themeColor="text1"/>
          <w:sz w:val="20"/>
          <w:szCs w:val="20"/>
          <w:shd w:val="clear" w:color="auto" w:fill="FFFFFF"/>
        </w:rPr>
        <w:t>Membership in the American Legion Auxiliary shall be limited to: </w:t>
      </w:r>
    </w:p>
    <w:p w14:paraId="1FC80CCA" w14:textId="6721293C" w:rsidR="004C2292" w:rsidRDefault="004C2292" w:rsidP="00532726">
      <w:pPr>
        <w:pBdr>
          <w:bottom w:val="single" w:sz="12" w:space="1" w:color="auto"/>
        </w:pBdr>
        <w:rPr>
          <w:rFonts w:ascii="Tahoma" w:hAnsi="Tahoma" w:cs="Tahoma"/>
          <w:color w:val="000000" w:themeColor="text1"/>
          <w:sz w:val="20"/>
          <w:szCs w:val="20"/>
          <w:shd w:val="clear" w:color="auto" w:fill="FFFFFF"/>
        </w:rPr>
      </w:pPr>
      <w:r w:rsidRPr="004C2292">
        <w:rPr>
          <w:rFonts w:ascii="Tahoma" w:hAnsi="Tahoma" w:cs="Tahoma"/>
          <w:color w:val="000000" w:themeColor="text1"/>
          <w:sz w:val="20"/>
          <w:szCs w:val="20"/>
        </w:rPr>
        <w:br/>
      </w:r>
      <w:r w:rsidRPr="004C2292">
        <w:rPr>
          <w:rFonts w:ascii="Tahoma" w:hAnsi="Tahoma" w:cs="Tahoma"/>
          <w:color w:val="000000" w:themeColor="text1"/>
          <w:sz w:val="20"/>
          <w:szCs w:val="20"/>
          <w:shd w:val="clear" w:color="auto" w:fill="FFFFFF"/>
        </w:rPr>
        <w:t>(1) grandparents, parents, siblings, spouses, and direct or adopted descendants within two degrees of consanguinity of members of The American Legion; and </w:t>
      </w:r>
    </w:p>
    <w:p w14:paraId="74872215" w14:textId="77777777" w:rsidR="004C2292" w:rsidRDefault="004C2292" w:rsidP="00532726">
      <w:pPr>
        <w:pBdr>
          <w:bottom w:val="single" w:sz="12" w:space="1" w:color="auto"/>
        </w:pBdr>
        <w:rPr>
          <w:rFonts w:ascii="Tahoma" w:hAnsi="Tahoma" w:cs="Tahoma"/>
          <w:color w:val="000000" w:themeColor="text1"/>
          <w:sz w:val="20"/>
          <w:szCs w:val="20"/>
          <w:shd w:val="clear" w:color="auto" w:fill="FFFFFF"/>
        </w:rPr>
      </w:pPr>
      <w:r w:rsidRPr="004C2292">
        <w:rPr>
          <w:rFonts w:ascii="Tahoma" w:hAnsi="Tahoma" w:cs="Tahoma"/>
          <w:color w:val="000000" w:themeColor="text1"/>
          <w:sz w:val="20"/>
          <w:szCs w:val="20"/>
        </w:rPr>
        <w:br/>
      </w:r>
      <w:r w:rsidRPr="004C2292">
        <w:rPr>
          <w:rFonts w:ascii="Tahoma" w:hAnsi="Tahoma" w:cs="Tahoma"/>
          <w:color w:val="000000" w:themeColor="text1"/>
          <w:sz w:val="20"/>
          <w:szCs w:val="20"/>
          <w:shd w:val="clear" w:color="auto" w:fill="FFFFFF"/>
        </w:rPr>
        <w:t>(2) grandparents, parents, siblings, spouses, and direct or adopted descendants within two degrees of consanguinity of all servicemembers who served in either of the following periods: April 6, 1917, to November 11, 1918, and any time after December 7, 1941, who, being a citizen of the United States at the time of their entry therein served on active duty in the Armed Forces of any of the governments associated with the United States during either eligibility periods and died in the line of duty or after honorable discharge; </w:t>
      </w:r>
    </w:p>
    <w:p w14:paraId="7271A5F1" w14:textId="77777777" w:rsidR="004C2292" w:rsidRDefault="004C2292" w:rsidP="00532726">
      <w:pPr>
        <w:pBdr>
          <w:bottom w:val="single" w:sz="12" w:space="1" w:color="auto"/>
        </w:pBdr>
        <w:rPr>
          <w:rFonts w:ascii="Tahoma" w:hAnsi="Tahoma" w:cs="Tahoma"/>
          <w:color w:val="000000" w:themeColor="text1"/>
          <w:sz w:val="20"/>
          <w:szCs w:val="20"/>
          <w:shd w:val="clear" w:color="auto" w:fill="FFFFFF"/>
        </w:rPr>
      </w:pPr>
      <w:r w:rsidRPr="004C2292">
        <w:rPr>
          <w:rFonts w:ascii="Tahoma" w:hAnsi="Tahoma" w:cs="Tahoma"/>
          <w:color w:val="000000" w:themeColor="text1"/>
          <w:sz w:val="20"/>
          <w:szCs w:val="20"/>
        </w:rPr>
        <w:br/>
      </w:r>
      <w:r w:rsidRPr="004C2292">
        <w:rPr>
          <w:rFonts w:ascii="Tahoma" w:hAnsi="Tahoma" w:cs="Tahoma"/>
          <w:color w:val="000000" w:themeColor="text1"/>
          <w:sz w:val="20"/>
          <w:szCs w:val="20"/>
          <w:shd w:val="clear" w:color="auto" w:fill="FFFFFF"/>
        </w:rPr>
        <w:t>(3) grandparents, parents, siblings, spouses, and direct or adopted descendants within two degrees of consanguinity of all servicemembers who were in the Armed Forces of the United States during either of the following periods: April 6, 1917, to November 11, 1918; and any time after December 7, 1941, who served on active duty in the Armed Forces of the United States during either eligibility period and died in the line of duty or after honorable discharge; and</w:t>
      </w:r>
    </w:p>
    <w:p w14:paraId="180B54F8" w14:textId="77777777" w:rsidR="004C2292" w:rsidRDefault="004C2292" w:rsidP="00532726">
      <w:pPr>
        <w:pBdr>
          <w:bottom w:val="single" w:sz="12" w:space="1" w:color="auto"/>
        </w:pBdr>
        <w:rPr>
          <w:rFonts w:ascii="Tahoma" w:hAnsi="Tahoma" w:cs="Tahoma"/>
          <w:color w:val="000000" w:themeColor="text1"/>
          <w:sz w:val="20"/>
          <w:szCs w:val="20"/>
          <w:shd w:val="clear" w:color="auto" w:fill="FFFFFF"/>
        </w:rPr>
      </w:pPr>
      <w:r w:rsidRPr="004C2292">
        <w:rPr>
          <w:rFonts w:ascii="Tahoma" w:hAnsi="Tahoma" w:cs="Tahoma"/>
          <w:color w:val="000000" w:themeColor="text1"/>
          <w:sz w:val="20"/>
          <w:szCs w:val="20"/>
        </w:rPr>
        <w:br/>
      </w:r>
      <w:r w:rsidRPr="004C2292">
        <w:rPr>
          <w:rFonts w:ascii="Tahoma" w:hAnsi="Tahoma" w:cs="Tahoma"/>
          <w:color w:val="000000" w:themeColor="text1"/>
          <w:sz w:val="20"/>
          <w:szCs w:val="20"/>
          <w:shd w:val="clear" w:color="auto" w:fill="FFFFFF"/>
        </w:rPr>
        <w:t>(4) to those women who of their own right are eligible for membership in The American Legion.</w:t>
      </w:r>
      <w:r>
        <w:rPr>
          <w:rFonts w:ascii="Tahoma" w:hAnsi="Tahoma" w:cs="Tahoma"/>
          <w:color w:val="000000" w:themeColor="text1"/>
          <w:sz w:val="20"/>
          <w:szCs w:val="20"/>
          <w:shd w:val="clear" w:color="auto" w:fill="FFFFFF"/>
        </w:rPr>
        <w:t xml:space="preserve"> </w:t>
      </w:r>
    </w:p>
    <w:p w14:paraId="3D41E0C0" w14:textId="77777777" w:rsidR="004C2292" w:rsidRDefault="004C2292" w:rsidP="00532726">
      <w:pPr>
        <w:pBdr>
          <w:bottom w:val="single" w:sz="12" w:space="1" w:color="auto"/>
        </w:pBdr>
        <w:rPr>
          <w:rFonts w:ascii="Tahoma" w:hAnsi="Tahoma" w:cs="Tahoma"/>
          <w:color w:val="000000" w:themeColor="text1"/>
          <w:sz w:val="20"/>
          <w:szCs w:val="20"/>
          <w:shd w:val="clear" w:color="auto" w:fill="FFFFFF"/>
        </w:rPr>
      </w:pPr>
    </w:p>
    <w:p w14:paraId="6D838FA6" w14:textId="2E3E5E6C" w:rsidR="00532726" w:rsidRPr="004C2292" w:rsidRDefault="004C2292" w:rsidP="00532726">
      <w:pPr>
        <w:pBdr>
          <w:bottom w:val="single" w:sz="12" w:space="1" w:color="auto"/>
        </w:pBdr>
        <w:rPr>
          <w:rFonts w:ascii="Tahoma" w:hAnsi="Tahoma" w:cs="Tahoma"/>
          <w:color w:val="000000" w:themeColor="text1"/>
          <w:sz w:val="20"/>
          <w:szCs w:val="20"/>
        </w:rPr>
      </w:pPr>
      <w:r>
        <w:rPr>
          <w:rFonts w:ascii="Tahoma" w:hAnsi="Tahoma" w:cs="Tahoma"/>
          <w:color w:val="000000" w:themeColor="text1"/>
          <w:sz w:val="20"/>
          <w:szCs w:val="20"/>
          <w:shd w:val="clear" w:color="auto" w:fill="FFFFFF"/>
        </w:rPr>
        <w:t>(Adopted at The American Legion 2026 National Convention, Louisville, KY)</w:t>
      </w:r>
    </w:p>
    <w:p w14:paraId="2047374C" w14:textId="77777777" w:rsidR="004C2292" w:rsidRDefault="004C2292" w:rsidP="00532726">
      <w:pPr>
        <w:tabs>
          <w:tab w:val="left" w:pos="3780"/>
          <w:tab w:val="center" w:pos="4680"/>
        </w:tabs>
        <w:rPr>
          <w:rFonts w:ascii="Tahoma" w:hAnsi="Tahoma" w:cs="Tahoma"/>
          <w:b/>
          <w:bCs/>
        </w:rPr>
      </w:pPr>
    </w:p>
    <w:p w14:paraId="2D55CB9B" w14:textId="5A5647F2" w:rsidR="00A27B34" w:rsidRDefault="00532726" w:rsidP="00532726">
      <w:pPr>
        <w:tabs>
          <w:tab w:val="left" w:pos="3780"/>
          <w:tab w:val="center" w:pos="4680"/>
        </w:tabs>
        <w:rPr>
          <w:rFonts w:ascii="Tahoma" w:hAnsi="Tahoma" w:cs="Tahoma"/>
          <w:b/>
          <w:bCs/>
        </w:rPr>
      </w:pPr>
      <w:r>
        <w:rPr>
          <w:rFonts w:ascii="Tahoma" w:hAnsi="Tahoma" w:cs="Tahoma"/>
          <w:b/>
          <w:bCs/>
        </w:rPr>
        <w:tab/>
      </w:r>
      <w:r w:rsidR="00A27B34" w:rsidRPr="00A27B34">
        <w:rPr>
          <w:rFonts w:ascii="Tahoma" w:hAnsi="Tahoma" w:cs="Tahoma"/>
          <w:b/>
          <w:bCs/>
        </w:rPr>
        <w:t>BYLAW</w:t>
      </w:r>
      <w:r w:rsidR="00A27B34">
        <w:rPr>
          <w:rFonts w:ascii="Tahoma" w:hAnsi="Tahoma" w:cs="Tahoma"/>
          <w:b/>
          <w:bCs/>
        </w:rPr>
        <w:t>S</w:t>
      </w:r>
    </w:p>
    <w:p w14:paraId="5F320E7F" w14:textId="77777777" w:rsidR="00A27B34" w:rsidRPr="00A27B34" w:rsidRDefault="00A27B34" w:rsidP="00A27B34">
      <w:pPr>
        <w:jc w:val="center"/>
        <w:rPr>
          <w:rFonts w:ascii="Tahoma" w:hAnsi="Tahoma" w:cs="Tahoma"/>
          <w:b/>
          <w:bCs/>
        </w:rPr>
      </w:pPr>
    </w:p>
    <w:p w14:paraId="65B81398" w14:textId="76AC2297" w:rsidR="006C508F" w:rsidRPr="00A27B34" w:rsidRDefault="00A27B34" w:rsidP="00A27B34">
      <w:pPr>
        <w:jc w:val="center"/>
        <w:rPr>
          <w:rFonts w:ascii="Tahoma" w:hAnsi="Tahoma" w:cs="Tahoma"/>
          <w:b/>
          <w:bCs/>
        </w:rPr>
      </w:pPr>
      <w:r w:rsidRPr="00A27B34">
        <w:rPr>
          <w:rFonts w:ascii="Tahoma" w:hAnsi="Tahoma" w:cs="Tahoma"/>
          <w:b/>
          <w:bCs/>
        </w:rPr>
        <w:t>ARTICLE I</w:t>
      </w:r>
      <w:r>
        <w:rPr>
          <w:rFonts w:ascii="Tahoma" w:hAnsi="Tahoma" w:cs="Tahoma"/>
          <w:b/>
          <w:bCs/>
        </w:rPr>
        <w:t xml:space="preserve"> -</w:t>
      </w:r>
      <w:r w:rsidRPr="00A27B34">
        <w:rPr>
          <w:rFonts w:ascii="Tahoma" w:hAnsi="Tahoma" w:cs="Tahoma"/>
          <w:b/>
          <w:bCs/>
        </w:rPr>
        <w:t xml:space="preserve"> UNIT ORGANIZATION:</w:t>
      </w:r>
    </w:p>
    <w:p w14:paraId="61D4983E" w14:textId="77777777" w:rsidR="006C508F" w:rsidRPr="00A27B34" w:rsidRDefault="006C508F" w:rsidP="00A27B34">
      <w:pPr>
        <w:jc w:val="center"/>
        <w:rPr>
          <w:rFonts w:ascii="Tahoma" w:hAnsi="Tahoma" w:cs="Tahoma"/>
          <w:b/>
          <w:bCs/>
        </w:rPr>
      </w:pPr>
    </w:p>
    <w:p w14:paraId="33E15D30" w14:textId="77777777" w:rsidR="006C508F" w:rsidRPr="00A27B34" w:rsidRDefault="006C508F" w:rsidP="006C508F">
      <w:pPr>
        <w:rPr>
          <w:rFonts w:ascii="Tahoma" w:hAnsi="Tahoma" w:cs="Tahoma"/>
        </w:rPr>
      </w:pPr>
      <w:r w:rsidRPr="00A27B34">
        <w:rPr>
          <w:rFonts w:ascii="Tahoma" w:hAnsi="Tahoma" w:cs="Tahoma"/>
          <w:b/>
          <w:bCs/>
        </w:rPr>
        <w:t>Section 1.</w:t>
      </w:r>
      <w:r w:rsidRPr="00A27B34">
        <w:rPr>
          <w:rFonts w:ascii="Tahoma" w:hAnsi="Tahoma" w:cs="Tahoma"/>
        </w:rPr>
        <w:t xml:space="preserve"> Units of the American Legion Auxiliary are separate entities that operate independently as affiliates of the American Legion Auxiliary National Organization. Units shall be governed by their own Unit Constitution and/or Bylaws which shall not conflict with the National Constitution &amp; Bylaws, National Standing Rules, National rules and policies, Department Constitution and Bylaws, or Department rules and policies. </w:t>
      </w:r>
    </w:p>
    <w:p w14:paraId="67C0CC08" w14:textId="77777777" w:rsidR="006C508F" w:rsidRPr="00A27B34" w:rsidRDefault="006C508F" w:rsidP="006C508F">
      <w:pPr>
        <w:rPr>
          <w:rFonts w:ascii="Tahoma" w:hAnsi="Tahoma" w:cs="Tahoma"/>
        </w:rPr>
      </w:pPr>
    </w:p>
    <w:p w14:paraId="6A6047B0" w14:textId="77777777" w:rsidR="006C508F" w:rsidRPr="00A27B34" w:rsidRDefault="006C508F" w:rsidP="006C508F">
      <w:pPr>
        <w:rPr>
          <w:rFonts w:ascii="Tahoma" w:hAnsi="Tahoma" w:cs="Tahoma"/>
        </w:rPr>
      </w:pPr>
      <w:r w:rsidRPr="00A27B34">
        <w:rPr>
          <w:rFonts w:ascii="Tahoma" w:hAnsi="Tahoma" w:cs="Tahoma"/>
          <w:b/>
          <w:bCs/>
        </w:rPr>
        <w:t>Section 2.</w:t>
      </w:r>
      <w:r w:rsidRPr="00A27B34">
        <w:rPr>
          <w:rFonts w:ascii="Tahoma" w:hAnsi="Tahoma" w:cs="Tahoma"/>
        </w:rPr>
        <w:t xml:space="preserve"> Those who desire to form a Unit shall apply to the Post to which it will attach and the Department in which it resides as provided in the Standing Rules. Upon receipt of a properly executed charter application from the Department, the Unit charter shall be signed by the National President and National Secretary. </w:t>
      </w:r>
    </w:p>
    <w:p w14:paraId="0AAB23A7" w14:textId="77777777" w:rsidR="006C508F" w:rsidRPr="00A27B34" w:rsidRDefault="006C508F" w:rsidP="006C508F">
      <w:pPr>
        <w:rPr>
          <w:rFonts w:ascii="Tahoma" w:hAnsi="Tahoma" w:cs="Tahoma"/>
        </w:rPr>
      </w:pPr>
    </w:p>
    <w:p w14:paraId="628362AE" w14:textId="77777777" w:rsidR="006C508F" w:rsidRPr="00A27B34" w:rsidRDefault="006C508F" w:rsidP="006C508F">
      <w:pPr>
        <w:rPr>
          <w:rFonts w:ascii="Tahoma" w:hAnsi="Tahoma" w:cs="Tahoma"/>
        </w:rPr>
      </w:pPr>
      <w:r w:rsidRPr="00A27B34">
        <w:rPr>
          <w:rFonts w:ascii="Tahoma" w:hAnsi="Tahoma" w:cs="Tahoma"/>
          <w:b/>
          <w:bCs/>
        </w:rPr>
        <w:t>Section 3.</w:t>
      </w:r>
      <w:r w:rsidRPr="00A27B34">
        <w:rPr>
          <w:rFonts w:ascii="Tahoma" w:hAnsi="Tahoma" w:cs="Tahoma"/>
        </w:rPr>
        <w:t xml:space="preserve"> The minimum number of members to charter a new unit shall be ten (10) senior members, with the exception of a Department Headquarters Unit that shall have no minimum membership requirement. </w:t>
      </w:r>
    </w:p>
    <w:p w14:paraId="656DA312" w14:textId="77777777" w:rsidR="006C508F" w:rsidRPr="00A27B34" w:rsidRDefault="006C508F" w:rsidP="006C508F">
      <w:pPr>
        <w:rPr>
          <w:rFonts w:ascii="Tahoma" w:hAnsi="Tahoma" w:cs="Tahoma"/>
        </w:rPr>
      </w:pPr>
    </w:p>
    <w:p w14:paraId="3A15DF07" w14:textId="77777777" w:rsidR="006C508F" w:rsidRPr="00A27B34" w:rsidRDefault="006C508F" w:rsidP="006C508F">
      <w:pPr>
        <w:rPr>
          <w:rFonts w:ascii="Tahoma" w:hAnsi="Tahoma" w:cs="Tahoma"/>
        </w:rPr>
      </w:pPr>
      <w:r w:rsidRPr="00A27B34">
        <w:rPr>
          <w:rFonts w:ascii="Tahoma" w:hAnsi="Tahoma" w:cs="Tahoma"/>
          <w:b/>
          <w:bCs/>
        </w:rPr>
        <w:t>Section 4</w:t>
      </w:r>
      <w:r w:rsidRPr="00A27B34">
        <w:rPr>
          <w:rFonts w:ascii="Tahoma" w:hAnsi="Tahoma" w:cs="Tahoma"/>
        </w:rPr>
        <w:t xml:space="preserve">. A Unit shall be given the name, location, and number of The American Legion Post to which it is attached. </w:t>
      </w:r>
    </w:p>
    <w:p w14:paraId="7419E230" w14:textId="77777777" w:rsidR="006C508F" w:rsidRPr="00A27B34" w:rsidRDefault="006C508F" w:rsidP="006C508F">
      <w:pPr>
        <w:rPr>
          <w:rFonts w:ascii="Tahoma" w:hAnsi="Tahoma" w:cs="Tahoma"/>
        </w:rPr>
      </w:pPr>
    </w:p>
    <w:p w14:paraId="200732B1" w14:textId="77777777" w:rsidR="006C508F" w:rsidRPr="00A27B34" w:rsidRDefault="006C508F" w:rsidP="006C508F">
      <w:pPr>
        <w:rPr>
          <w:rFonts w:ascii="Tahoma" w:hAnsi="Tahoma" w:cs="Tahoma"/>
        </w:rPr>
      </w:pPr>
      <w:r w:rsidRPr="00A27B34">
        <w:rPr>
          <w:rFonts w:ascii="Tahoma" w:hAnsi="Tahoma" w:cs="Tahoma"/>
          <w:b/>
          <w:bCs/>
        </w:rPr>
        <w:t>Section 5.</w:t>
      </w:r>
      <w:r w:rsidRPr="00A27B34">
        <w:rPr>
          <w:rFonts w:ascii="Tahoma" w:hAnsi="Tahoma" w:cs="Tahoma"/>
        </w:rPr>
        <w:t xml:space="preserve"> The qualifications and process for establishing and existing as an American Legion Auxiliary Unit in good standing shall be as provided in the Standing Rules. </w:t>
      </w:r>
    </w:p>
    <w:p w14:paraId="4F306F77" w14:textId="77777777" w:rsidR="006C508F" w:rsidRPr="00A27B34" w:rsidRDefault="006C508F" w:rsidP="006C508F">
      <w:pPr>
        <w:rPr>
          <w:rFonts w:ascii="Tahoma" w:hAnsi="Tahoma" w:cs="Tahoma"/>
        </w:rPr>
      </w:pPr>
    </w:p>
    <w:p w14:paraId="103106CB" w14:textId="77777777" w:rsidR="006C508F" w:rsidRPr="00A27B34" w:rsidRDefault="006C508F" w:rsidP="006C508F">
      <w:pPr>
        <w:rPr>
          <w:rFonts w:ascii="Tahoma" w:hAnsi="Tahoma" w:cs="Tahoma"/>
        </w:rPr>
      </w:pPr>
      <w:r w:rsidRPr="00A27B34">
        <w:rPr>
          <w:rFonts w:ascii="Tahoma" w:hAnsi="Tahoma" w:cs="Tahoma"/>
          <w:b/>
          <w:bCs/>
        </w:rPr>
        <w:t>Section 6.</w:t>
      </w:r>
      <w:r w:rsidRPr="00A27B34">
        <w:rPr>
          <w:rFonts w:ascii="Tahoma" w:hAnsi="Tahoma" w:cs="Tahoma"/>
        </w:rPr>
        <w:t xml:space="preserve"> All persons handling funds of the Unit shall be bonded by a reputable, solvent bonding and surety company; or shall be covered by fidelity/ crime insurance in an adequate amount as determined by the Unit.</w:t>
      </w:r>
    </w:p>
    <w:p w14:paraId="43DE5610" w14:textId="77777777" w:rsidR="006C508F" w:rsidRPr="00A27B34" w:rsidRDefault="006C508F" w:rsidP="006C508F">
      <w:pPr>
        <w:rPr>
          <w:rFonts w:ascii="Tahoma" w:hAnsi="Tahoma" w:cs="Tahoma"/>
          <w:b/>
          <w:bCs/>
        </w:rPr>
      </w:pPr>
    </w:p>
    <w:p w14:paraId="4398861E" w14:textId="77777777" w:rsidR="006C508F" w:rsidRPr="00A27B34" w:rsidRDefault="006C508F" w:rsidP="006C508F">
      <w:pPr>
        <w:pStyle w:val="NormalWeb"/>
        <w:spacing w:before="0" w:beforeAutospacing="0" w:after="0" w:afterAutospacing="0"/>
        <w:rPr>
          <w:rFonts w:ascii="Tahoma" w:hAnsi="Tahoma" w:cs="Tahoma"/>
        </w:rPr>
      </w:pPr>
      <w:r w:rsidRPr="00A27B34">
        <w:rPr>
          <w:rFonts w:ascii="Tahoma" w:hAnsi="Tahoma" w:cs="Tahoma"/>
          <w:b/>
          <w:bCs/>
        </w:rPr>
        <w:t>Section 7.</w:t>
      </w:r>
      <w:r w:rsidRPr="00A27B34">
        <w:rPr>
          <w:rFonts w:ascii="Tahoma" w:hAnsi="Tahoma" w:cs="Tahoma"/>
        </w:rPr>
        <w:t xml:space="preserve">  Each Unit shall have a President, Vice President, Secretary, Treasurer, Chaplain, Historian, Sergeant-at-Arms and such other officers and committees as may be deemed necessary.</w:t>
      </w:r>
    </w:p>
    <w:p w14:paraId="4D5E12BA" w14:textId="77777777" w:rsidR="006C508F" w:rsidRPr="00A27B34" w:rsidRDefault="006C508F" w:rsidP="006C508F">
      <w:pPr>
        <w:pStyle w:val="NormalWeb"/>
        <w:spacing w:before="0" w:beforeAutospacing="0" w:after="0" w:afterAutospacing="0"/>
        <w:rPr>
          <w:rFonts w:ascii="Tahoma" w:hAnsi="Tahoma" w:cs="Tahoma"/>
        </w:rPr>
      </w:pPr>
    </w:p>
    <w:p w14:paraId="2D013DA4" w14:textId="77777777" w:rsidR="006C508F" w:rsidRPr="00A27B34" w:rsidRDefault="006C508F" w:rsidP="006C508F">
      <w:pPr>
        <w:pStyle w:val="NormalWeb"/>
        <w:spacing w:before="0" w:beforeAutospacing="0" w:after="0" w:afterAutospacing="0"/>
        <w:rPr>
          <w:rFonts w:ascii="Tahoma" w:hAnsi="Tahoma" w:cs="Tahoma"/>
        </w:rPr>
      </w:pPr>
      <w:r w:rsidRPr="00A27B34">
        <w:rPr>
          <w:rFonts w:ascii="Tahoma" w:hAnsi="Tahoma" w:cs="Tahoma"/>
          <w:b/>
          <w:bCs/>
        </w:rPr>
        <w:t>Section 8.</w:t>
      </w:r>
      <w:r w:rsidRPr="00A27B34">
        <w:rPr>
          <w:rFonts w:ascii="Tahoma" w:hAnsi="Tahoma" w:cs="Tahoma"/>
        </w:rPr>
        <w:t xml:space="preserve">  The Unit President and Unit Secretary shall be delegates to the Department Convention from their respective Unit. </w:t>
      </w:r>
    </w:p>
    <w:p w14:paraId="23A68EC7" w14:textId="77777777" w:rsidR="006C508F" w:rsidRPr="00A27B34" w:rsidRDefault="006C508F" w:rsidP="006C508F">
      <w:pPr>
        <w:pStyle w:val="NormalWeb"/>
        <w:spacing w:before="0" w:beforeAutospacing="0" w:after="0" w:afterAutospacing="0"/>
        <w:rPr>
          <w:rFonts w:ascii="Tahoma" w:hAnsi="Tahoma" w:cs="Tahoma"/>
        </w:rPr>
      </w:pPr>
    </w:p>
    <w:p w14:paraId="47C025BC" w14:textId="77777777" w:rsidR="006C508F" w:rsidRPr="00A27B34" w:rsidRDefault="006C508F" w:rsidP="006C508F">
      <w:pPr>
        <w:pStyle w:val="NormalWeb"/>
        <w:spacing w:before="0" w:beforeAutospacing="0" w:after="0" w:afterAutospacing="0"/>
        <w:rPr>
          <w:rFonts w:ascii="Tahoma" w:hAnsi="Tahoma" w:cs="Tahoma"/>
        </w:rPr>
      </w:pPr>
      <w:r w:rsidRPr="00A27B34">
        <w:rPr>
          <w:rFonts w:ascii="Tahoma" w:hAnsi="Tahoma" w:cs="Tahoma"/>
          <w:b/>
          <w:bCs/>
        </w:rPr>
        <w:t>Section 9.</w:t>
      </w:r>
      <w:r w:rsidRPr="00A27B34">
        <w:rPr>
          <w:rFonts w:ascii="Tahoma" w:hAnsi="Tahoma" w:cs="Tahoma"/>
        </w:rPr>
        <w:t xml:space="preserve">  All Unit officers shall be elected either in May or June; their official duties to begin by July 1</w:t>
      </w:r>
      <w:r w:rsidRPr="00A27B34">
        <w:rPr>
          <w:rFonts w:ascii="Tahoma" w:hAnsi="Tahoma" w:cs="Tahoma"/>
          <w:vertAlign w:val="superscript"/>
        </w:rPr>
        <w:t>st</w:t>
      </w:r>
      <w:r w:rsidRPr="00A27B34">
        <w:rPr>
          <w:rFonts w:ascii="Tahoma" w:hAnsi="Tahoma" w:cs="Tahoma"/>
        </w:rPr>
        <w:t xml:space="preserve">. </w:t>
      </w:r>
    </w:p>
    <w:p w14:paraId="3174750A" w14:textId="77777777" w:rsidR="006C508F" w:rsidRPr="00F043CB" w:rsidRDefault="006C508F" w:rsidP="006C508F">
      <w:pPr>
        <w:pStyle w:val="NormalWeb"/>
        <w:spacing w:before="0" w:beforeAutospacing="0" w:after="0" w:afterAutospacing="0"/>
        <w:rPr>
          <w:rFonts w:asciiTheme="minorHAnsi" w:hAnsiTheme="minorHAnsi" w:cstheme="minorHAnsi"/>
          <w:sz w:val="22"/>
          <w:szCs w:val="22"/>
        </w:rPr>
      </w:pPr>
    </w:p>
    <w:p w14:paraId="5BBACF02" w14:textId="65F206F3" w:rsidR="006C508F" w:rsidRPr="00A27B34" w:rsidRDefault="006C508F" w:rsidP="00A27B34">
      <w:pPr>
        <w:pStyle w:val="NormalWeb"/>
        <w:spacing w:before="0" w:beforeAutospacing="0" w:after="0" w:afterAutospacing="0"/>
        <w:jc w:val="center"/>
        <w:rPr>
          <w:rFonts w:ascii="Tahoma" w:hAnsi="Tahoma" w:cs="Tahoma"/>
          <w:b/>
          <w:bCs/>
        </w:rPr>
      </w:pPr>
      <w:r w:rsidRPr="00A27B34">
        <w:rPr>
          <w:rFonts w:ascii="Tahoma" w:hAnsi="Tahoma" w:cs="Tahoma"/>
          <w:b/>
          <w:bCs/>
        </w:rPr>
        <w:t>ARTICLE II</w:t>
      </w:r>
      <w:r w:rsidR="00A27B34" w:rsidRPr="00A27B34">
        <w:rPr>
          <w:rFonts w:ascii="Tahoma" w:hAnsi="Tahoma" w:cs="Tahoma"/>
          <w:b/>
          <w:bCs/>
        </w:rPr>
        <w:t>-</w:t>
      </w:r>
      <w:r w:rsidRPr="00A27B34">
        <w:rPr>
          <w:rFonts w:ascii="Tahoma" w:hAnsi="Tahoma" w:cs="Tahoma"/>
          <w:b/>
          <w:bCs/>
        </w:rPr>
        <w:t xml:space="preserve"> Membership:</w:t>
      </w:r>
    </w:p>
    <w:p w14:paraId="28A4596B" w14:textId="77777777" w:rsidR="006C508F" w:rsidRPr="00A27B34" w:rsidRDefault="006C508F" w:rsidP="006C508F">
      <w:pPr>
        <w:pStyle w:val="NormalWeb"/>
        <w:spacing w:before="0" w:beforeAutospacing="0" w:after="0" w:afterAutospacing="0"/>
        <w:rPr>
          <w:rFonts w:ascii="Tahoma" w:hAnsi="Tahoma" w:cs="Tahoma"/>
          <w:b/>
          <w:bCs/>
        </w:rPr>
      </w:pPr>
    </w:p>
    <w:p w14:paraId="4407219B" w14:textId="77777777" w:rsidR="006C508F" w:rsidRPr="00A27B34" w:rsidRDefault="006C508F" w:rsidP="006C508F">
      <w:pPr>
        <w:pStyle w:val="NormalWeb"/>
        <w:spacing w:before="0" w:beforeAutospacing="0" w:after="0" w:afterAutospacing="0"/>
        <w:rPr>
          <w:rFonts w:ascii="Tahoma" w:hAnsi="Tahoma" w:cs="Tahoma"/>
        </w:rPr>
      </w:pPr>
      <w:r w:rsidRPr="00A27B34">
        <w:rPr>
          <w:rFonts w:ascii="Tahoma" w:hAnsi="Tahoma" w:cs="Tahoma"/>
          <w:b/>
          <w:bCs/>
        </w:rPr>
        <w:t>Section 1.</w:t>
      </w:r>
      <w:r w:rsidRPr="00A27B34">
        <w:rPr>
          <w:rFonts w:ascii="Tahoma" w:hAnsi="Tahoma" w:cs="Tahoma"/>
        </w:rPr>
        <w:t xml:space="preserve">  Each Unit of the American Legion Auxiliary shall be the judge of its own membership, subject to the restrictions of the Constitution and Bylaws, except that no person who is a member of an organization which has for its aim the overthrow of the United States Government by force or violence, and who subscribes to the principles </w:t>
      </w:r>
      <w:r w:rsidRPr="00A27B34">
        <w:rPr>
          <w:rFonts w:ascii="Tahoma" w:hAnsi="Tahoma" w:cs="Tahoma"/>
        </w:rPr>
        <w:lastRenderedPageBreak/>
        <w:t xml:space="preserve">any group opposed to our form of government, shall be eligible to become or remain a member of the American Legion Auxiliary. </w:t>
      </w:r>
    </w:p>
    <w:p w14:paraId="60A118F0" w14:textId="77777777" w:rsidR="006C508F" w:rsidRPr="00A27B34" w:rsidRDefault="006C508F" w:rsidP="006C508F">
      <w:pPr>
        <w:pStyle w:val="NormalWeb"/>
        <w:spacing w:before="0" w:beforeAutospacing="0" w:after="0" w:afterAutospacing="0"/>
        <w:rPr>
          <w:rFonts w:ascii="Tahoma" w:hAnsi="Tahoma" w:cs="Tahoma"/>
        </w:rPr>
      </w:pPr>
    </w:p>
    <w:p w14:paraId="394D491B" w14:textId="77777777" w:rsidR="00E710E2" w:rsidRDefault="006C508F" w:rsidP="00E710E2">
      <w:pPr>
        <w:tabs>
          <w:tab w:val="left" w:pos="432"/>
          <w:tab w:val="left" w:pos="1296"/>
        </w:tabs>
        <w:textAlignment w:val="baseline"/>
        <w:rPr>
          <w:rFonts w:ascii="Tahoma" w:eastAsia="Arial" w:hAnsi="Tahoma" w:cs="Tahoma"/>
          <w:b/>
          <w:bCs/>
          <w:color w:val="090707"/>
        </w:rPr>
      </w:pPr>
      <w:r w:rsidRPr="00A27B34">
        <w:rPr>
          <w:rFonts w:ascii="Tahoma" w:eastAsia="Arial" w:hAnsi="Tahoma" w:cs="Tahoma"/>
          <w:b/>
          <w:bCs/>
          <w:color w:val="090707"/>
        </w:rPr>
        <w:t>Section 2.</w:t>
      </w:r>
      <w:r w:rsidRPr="00A27B34">
        <w:rPr>
          <w:rFonts w:ascii="Tahoma" w:eastAsia="Arial" w:hAnsi="Tahoma" w:cs="Tahoma"/>
          <w:color w:val="090707"/>
        </w:rPr>
        <w:t xml:space="preserve">  Each Unit of the ALA has the authority to decide its membership and shall be responsible for verifying eligibility of perspective members, transfer or new.</w:t>
      </w:r>
    </w:p>
    <w:p w14:paraId="73E32A9B" w14:textId="77777777" w:rsidR="00E710E2" w:rsidRDefault="00E710E2" w:rsidP="00E710E2">
      <w:pPr>
        <w:tabs>
          <w:tab w:val="left" w:pos="432"/>
          <w:tab w:val="left" w:pos="1296"/>
        </w:tabs>
        <w:textAlignment w:val="baseline"/>
        <w:rPr>
          <w:rFonts w:ascii="Tahoma" w:eastAsia="Arial" w:hAnsi="Tahoma" w:cs="Tahoma"/>
          <w:b/>
          <w:bCs/>
          <w:color w:val="090707"/>
        </w:rPr>
      </w:pPr>
    </w:p>
    <w:p w14:paraId="73E91656" w14:textId="64FA5D89" w:rsidR="006C508F" w:rsidRDefault="006C508F" w:rsidP="00E710E2">
      <w:pPr>
        <w:pStyle w:val="ListParagraph"/>
        <w:numPr>
          <w:ilvl w:val="0"/>
          <w:numId w:val="11"/>
        </w:numPr>
        <w:tabs>
          <w:tab w:val="left" w:pos="432"/>
          <w:tab w:val="left" w:pos="1296"/>
        </w:tabs>
        <w:textAlignment w:val="baseline"/>
        <w:rPr>
          <w:rFonts w:ascii="Tahoma" w:eastAsia="Arial" w:hAnsi="Tahoma" w:cs="Tahoma"/>
          <w:color w:val="090707"/>
        </w:rPr>
      </w:pPr>
      <w:r w:rsidRPr="00E710E2">
        <w:rPr>
          <w:rFonts w:ascii="Tahoma" w:eastAsia="Arial" w:hAnsi="Tahoma" w:cs="Tahoma"/>
          <w:color w:val="090707"/>
        </w:rPr>
        <w:t>The Post Officer/Adjutant signature on the application form is not approval of the applicant(s); it is merely a testament that the applicant(s) is eligible for membership based on the military service of a qualifying Veteran(s).</w:t>
      </w:r>
    </w:p>
    <w:p w14:paraId="43950CAD" w14:textId="77777777" w:rsidR="00E710E2" w:rsidRPr="00E710E2" w:rsidRDefault="00E710E2" w:rsidP="00E710E2">
      <w:pPr>
        <w:pStyle w:val="ListParagraph"/>
        <w:tabs>
          <w:tab w:val="left" w:pos="432"/>
          <w:tab w:val="left" w:pos="1296"/>
        </w:tabs>
        <w:textAlignment w:val="baseline"/>
        <w:rPr>
          <w:rFonts w:ascii="Tahoma" w:eastAsia="Arial" w:hAnsi="Tahoma" w:cs="Tahoma"/>
          <w:color w:val="090707"/>
        </w:rPr>
      </w:pPr>
    </w:p>
    <w:p w14:paraId="500AD66E" w14:textId="77777777" w:rsidR="006C508F" w:rsidRPr="00A27B34" w:rsidRDefault="006C508F" w:rsidP="006C508F">
      <w:pPr>
        <w:tabs>
          <w:tab w:val="left" w:pos="432"/>
          <w:tab w:val="left" w:pos="1296"/>
        </w:tabs>
        <w:textAlignment w:val="baseline"/>
        <w:rPr>
          <w:rFonts w:ascii="Tahoma" w:eastAsia="Arial" w:hAnsi="Tahoma" w:cs="Tahoma"/>
          <w:color w:val="090707"/>
        </w:rPr>
      </w:pPr>
      <w:r w:rsidRPr="00A27B34">
        <w:rPr>
          <w:rFonts w:ascii="Tahoma" w:eastAsia="Arial" w:hAnsi="Tahoma" w:cs="Tahoma"/>
          <w:b/>
          <w:bCs/>
          <w:color w:val="090707"/>
        </w:rPr>
        <w:t>Section 3</w:t>
      </w:r>
      <w:r w:rsidRPr="00A27B34">
        <w:rPr>
          <w:rFonts w:ascii="Tahoma" w:eastAsia="Arial" w:hAnsi="Tahoma" w:cs="Tahoma"/>
          <w:color w:val="090707"/>
        </w:rPr>
        <w:t xml:space="preserve">.  Membership can only be offered upon an affirmative vote of the Unit members. </w:t>
      </w:r>
      <w:r w:rsidRPr="00A27B34">
        <w:rPr>
          <w:rFonts w:ascii="Tahoma" w:hAnsi="Tahoma" w:cs="Tahoma"/>
        </w:rPr>
        <w:t>(2025 National Convention, Tampa FL; Bylaws, Article IX, Unit Organization)</w:t>
      </w:r>
    </w:p>
    <w:p w14:paraId="4AD11719" w14:textId="77777777" w:rsidR="006C508F" w:rsidRPr="00A27B34" w:rsidRDefault="006C508F" w:rsidP="006C508F">
      <w:pPr>
        <w:tabs>
          <w:tab w:val="left" w:pos="432"/>
          <w:tab w:val="left" w:pos="1296"/>
        </w:tabs>
        <w:textAlignment w:val="baseline"/>
        <w:rPr>
          <w:rFonts w:ascii="Tahoma" w:eastAsia="Arial" w:hAnsi="Tahoma" w:cs="Tahoma"/>
          <w:color w:val="090707"/>
        </w:rPr>
      </w:pPr>
    </w:p>
    <w:p w14:paraId="526FEB74" w14:textId="77777777" w:rsidR="006C508F" w:rsidRPr="00A27B34" w:rsidRDefault="006C508F" w:rsidP="006C508F">
      <w:pPr>
        <w:tabs>
          <w:tab w:val="left" w:pos="432"/>
          <w:tab w:val="left" w:pos="1296"/>
        </w:tabs>
        <w:textAlignment w:val="baseline"/>
        <w:rPr>
          <w:rFonts w:ascii="Tahoma" w:eastAsia="Arial" w:hAnsi="Tahoma" w:cs="Tahoma"/>
          <w:color w:val="090707"/>
        </w:rPr>
      </w:pPr>
      <w:r w:rsidRPr="00A27B34">
        <w:rPr>
          <w:rFonts w:ascii="Tahoma" w:eastAsia="Arial" w:hAnsi="Tahoma" w:cs="Tahoma"/>
          <w:b/>
          <w:bCs/>
          <w:color w:val="090707"/>
        </w:rPr>
        <w:t>Section 4.</w:t>
      </w:r>
      <w:r w:rsidRPr="00A27B34">
        <w:rPr>
          <w:rFonts w:ascii="Tahoma" w:eastAsia="Arial" w:hAnsi="Tahoma" w:cs="Tahoma"/>
          <w:color w:val="090707"/>
        </w:rPr>
        <w:t xml:space="preserve">  Units have the option to determine by whom new members may be admitted to the Unit.  </w:t>
      </w:r>
    </w:p>
    <w:p w14:paraId="2AA8A506" w14:textId="77777777" w:rsidR="006C508F" w:rsidRPr="00A27B34" w:rsidRDefault="006C508F" w:rsidP="006C508F">
      <w:pPr>
        <w:tabs>
          <w:tab w:val="left" w:pos="432"/>
          <w:tab w:val="left" w:pos="1296"/>
        </w:tabs>
        <w:textAlignment w:val="baseline"/>
        <w:rPr>
          <w:rFonts w:ascii="Tahoma" w:eastAsia="Arial" w:hAnsi="Tahoma" w:cs="Tahoma"/>
          <w:color w:val="090707"/>
        </w:rPr>
      </w:pPr>
    </w:p>
    <w:p w14:paraId="22CF8F87" w14:textId="77777777" w:rsidR="006C508F" w:rsidRPr="00A27B34" w:rsidRDefault="006C508F" w:rsidP="006C508F">
      <w:pPr>
        <w:pStyle w:val="ListParagraph"/>
        <w:numPr>
          <w:ilvl w:val="0"/>
          <w:numId w:val="9"/>
        </w:numPr>
        <w:tabs>
          <w:tab w:val="left" w:pos="432"/>
          <w:tab w:val="left" w:pos="1296"/>
        </w:tabs>
        <w:spacing w:after="160"/>
        <w:textAlignment w:val="baseline"/>
        <w:rPr>
          <w:rFonts w:ascii="Tahoma" w:eastAsia="Arial" w:hAnsi="Tahoma" w:cs="Tahoma"/>
          <w:color w:val="090707"/>
        </w:rPr>
      </w:pPr>
      <w:r w:rsidRPr="00A27B34">
        <w:rPr>
          <w:rFonts w:ascii="Tahoma" w:eastAsia="Arial" w:hAnsi="Tahoma" w:cs="Tahoma"/>
          <w:color w:val="090707"/>
        </w:rPr>
        <w:t xml:space="preserve">The membership body shall have the final vote.  </w:t>
      </w:r>
      <w:r w:rsidRPr="00A27B34">
        <w:rPr>
          <w:rFonts w:ascii="Tahoma" w:eastAsia="Arial" w:hAnsi="Tahoma" w:cs="Tahoma"/>
          <w:b/>
          <w:bCs/>
          <w:color w:val="090707"/>
        </w:rPr>
        <w:t>OR</w:t>
      </w:r>
    </w:p>
    <w:p w14:paraId="208FBAFA" w14:textId="77777777" w:rsidR="00A27B34" w:rsidRPr="00A27B34" w:rsidRDefault="00A27B34" w:rsidP="00A27B34">
      <w:pPr>
        <w:pStyle w:val="ListParagraph"/>
        <w:tabs>
          <w:tab w:val="left" w:pos="432"/>
          <w:tab w:val="left" w:pos="1296"/>
        </w:tabs>
        <w:spacing w:after="160"/>
        <w:textAlignment w:val="baseline"/>
        <w:rPr>
          <w:rFonts w:ascii="Tahoma" w:eastAsia="Arial" w:hAnsi="Tahoma" w:cs="Tahoma"/>
          <w:color w:val="090707"/>
        </w:rPr>
      </w:pPr>
    </w:p>
    <w:p w14:paraId="0FC1F84D" w14:textId="77777777" w:rsidR="006C508F" w:rsidRPr="00A27B34" w:rsidRDefault="006C508F" w:rsidP="006C508F">
      <w:pPr>
        <w:pStyle w:val="ListParagraph"/>
        <w:numPr>
          <w:ilvl w:val="0"/>
          <w:numId w:val="9"/>
        </w:numPr>
        <w:tabs>
          <w:tab w:val="left" w:pos="432"/>
          <w:tab w:val="left" w:pos="1296"/>
        </w:tabs>
        <w:spacing w:after="160"/>
        <w:textAlignment w:val="baseline"/>
        <w:rPr>
          <w:rFonts w:ascii="Tahoma" w:eastAsia="Arial" w:hAnsi="Tahoma" w:cs="Tahoma"/>
          <w:color w:val="090707"/>
        </w:rPr>
      </w:pPr>
      <w:r w:rsidRPr="00A27B34">
        <w:rPr>
          <w:rFonts w:ascii="Tahoma" w:eastAsia="Arial" w:hAnsi="Tahoma" w:cs="Tahoma"/>
          <w:color w:val="090707"/>
        </w:rPr>
        <w:t xml:space="preserve">The Unit may create a Membership Committee to review and recommend.  </w:t>
      </w:r>
      <w:r w:rsidRPr="00A27B34">
        <w:rPr>
          <w:rFonts w:ascii="Tahoma" w:eastAsia="Arial" w:hAnsi="Tahoma" w:cs="Tahoma"/>
          <w:b/>
          <w:bCs/>
          <w:color w:val="090707"/>
        </w:rPr>
        <w:t>OR</w:t>
      </w:r>
    </w:p>
    <w:p w14:paraId="35296525" w14:textId="77777777" w:rsidR="00A27B34" w:rsidRPr="00A27B34" w:rsidRDefault="00A27B34" w:rsidP="00A27B34">
      <w:pPr>
        <w:pStyle w:val="ListParagraph"/>
        <w:rPr>
          <w:rFonts w:ascii="Tahoma" w:eastAsia="Arial" w:hAnsi="Tahoma" w:cs="Tahoma"/>
          <w:color w:val="090707"/>
        </w:rPr>
      </w:pPr>
    </w:p>
    <w:p w14:paraId="1F5F55AD" w14:textId="77777777" w:rsidR="006C508F" w:rsidRDefault="006C508F" w:rsidP="006C508F">
      <w:pPr>
        <w:pStyle w:val="ListParagraph"/>
        <w:numPr>
          <w:ilvl w:val="0"/>
          <w:numId w:val="9"/>
        </w:numPr>
        <w:tabs>
          <w:tab w:val="left" w:pos="432"/>
          <w:tab w:val="left" w:pos="1296"/>
        </w:tabs>
        <w:spacing w:after="160"/>
        <w:textAlignment w:val="baseline"/>
        <w:rPr>
          <w:rFonts w:ascii="Tahoma" w:eastAsia="Arial" w:hAnsi="Tahoma" w:cs="Tahoma"/>
          <w:color w:val="090707"/>
        </w:rPr>
      </w:pPr>
      <w:r w:rsidRPr="00A27B34">
        <w:rPr>
          <w:rFonts w:ascii="Tahoma" w:eastAsia="Arial" w:hAnsi="Tahoma" w:cs="Tahoma"/>
          <w:color w:val="090707"/>
        </w:rPr>
        <w:t>The Unit may have its Membership Chair verify and accept membership.</w:t>
      </w:r>
    </w:p>
    <w:p w14:paraId="27668E10" w14:textId="77777777" w:rsidR="006C508F" w:rsidRPr="00A27B34" w:rsidRDefault="006C508F" w:rsidP="006C508F">
      <w:pPr>
        <w:pStyle w:val="ListParagraph"/>
        <w:tabs>
          <w:tab w:val="left" w:pos="432"/>
          <w:tab w:val="left" w:pos="1296"/>
        </w:tabs>
        <w:textAlignment w:val="baseline"/>
        <w:rPr>
          <w:rFonts w:ascii="Tahoma" w:hAnsi="Tahoma" w:cs="Tahoma"/>
        </w:rPr>
      </w:pPr>
      <w:r w:rsidRPr="00A27B34">
        <w:rPr>
          <w:rFonts w:ascii="Tahoma" w:eastAsia="Arial" w:hAnsi="Tahoma" w:cs="Tahoma"/>
          <w:color w:val="090707"/>
        </w:rPr>
        <w:t>(National Convention, Tampa FL, August 2025) (National webinar 12/3/2025) (webinar posted to National website 1/9/2026)</w:t>
      </w:r>
    </w:p>
    <w:p w14:paraId="2464C8D7" w14:textId="77777777" w:rsidR="006C508F" w:rsidRPr="00A27B34" w:rsidRDefault="006C508F" w:rsidP="006C508F">
      <w:pPr>
        <w:rPr>
          <w:rFonts w:ascii="Tahoma" w:hAnsi="Tahoma" w:cs="Tahoma"/>
          <w:b/>
          <w:bCs/>
        </w:rPr>
      </w:pPr>
    </w:p>
    <w:p w14:paraId="4979AF74" w14:textId="77777777" w:rsidR="006C508F" w:rsidRPr="00A27B34" w:rsidRDefault="006C508F" w:rsidP="006C508F">
      <w:pPr>
        <w:pStyle w:val="ListParagraph"/>
        <w:tabs>
          <w:tab w:val="left" w:pos="432"/>
          <w:tab w:val="left" w:pos="1296"/>
        </w:tabs>
        <w:ind w:left="0"/>
        <w:textAlignment w:val="baseline"/>
        <w:rPr>
          <w:rFonts w:ascii="Tahoma" w:eastAsia="Arial" w:hAnsi="Tahoma" w:cs="Tahoma"/>
        </w:rPr>
      </w:pPr>
      <w:r w:rsidRPr="00A27B34">
        <w:rPr>
          <w:rFonts w:ascii="Tahoma" w:eastAsia="Arial" w:hAnsi="Tahoma" w:cs="Tahoma"/>
          <w:b/>
          <w:bCs/>
        </w:rPr>
        <w:t>Section 5.</w:t>
      </w:r>
      <w:r w:rsidRPr="00A27B34">
        <w:rPr>
          <w:rFonts w:ascii="Tahoma" w:eastAsia="Arial" w:hAnsi="Tahoma" w:cs="Tahoma"/>
        </w:rPr>
        <w:t xml:space="preserve"> Membership eligibility through the service of a deceased veteran may be established by certification by the post adjutant or other post official of the deceased veteran’s proof of military service. Joining online requires an affidavit of eligibility; the Unit may request a copy of the veteran’s proof of military service. Eligibility for membership in a Unit without a post may be established by certification by the Department Adjutant. </w:t>
      </w:r>
    </w:p>
    <w:p w14:paraId="5C4CDCB1" w14:textId="77777777" w:rsidR="006C508F" w:rsidRPr="00A27B34" w:rsidRDefault="006C508F" w:rsidP="006C508F">
      <w:pPr>
        <w:pStyle w:val="ListParagraph"/>
        <w:tabs>
          <w:tab w:val="left" w:pos="432"/>
          <w:tab w:val="left" w:pos="1296"/>
        </w:tabs>
        <w:textAlignment w:val="baseline"/>
        <w:rPr>
          <w:rFonts w:ascii="Tahoma" w:eastAsia="Arial" w:hAnsi="Tahoma" w:cs="Tahoma"/>
        </w:rPr>
      </w:pPr>
    </w:p>
    <w:p w14:paraId="0BBB4D31" w14:textId="77777777" w:rsidR="006C508F" w:rsidRPr="00A27B34" w:rsidRDefault="006C508F" w:rsidP="006C508F">
      <w:pPr>
        <w:pStyle w:val="ListParagraph"/>
        <w:tabs>
          <w:tab w:val="left" w:pos="432"/>
          <w:tab w:val="left" w:pos="1296"/>
        </w:tabs>
        <w:ind w:left="0"/>
        <w:textAlignment w:val="baseline"/>
        <w:rPr>
          <w:rFonts w:ascii="Tahoma" w:eastAsia="Arial" w:hAnsi="Tahoma" w:cs="Tahoma"/>
        </w:rPr>
      </w:pPr>
      <w:r w:rsidRPr="00A27B34">
        <w:rPr>
          <w:rFonts w:ascii="Tahoma" w:eastAsia="Arial" w:hAnsi="Tahoma" w:cs="Tahoma"/>
          <w:b/>
          <w:bCs/>
        </w:rPr>
        <w:t>Section 6.</w:t>
      </w:r>
      <w:r w:rsidRPr="00A27B34">
        <w:rPr>
          <w:rFonts w:ascii="Tahoma" w:eastAsia="Arial" w:hAnsi="Tahoma" w:cs="Tahoma"/>
        </w:rPr>
        <w:t xml:space="preserve"> A Unit member within the same unit can challenge the membership eligibility of a current member or a person being considered for membership. </w:t>
      </w:r>
    </w:p>
    <w:p w14:paraId="2B8D10F1" w14:textId="77777777" w:rsidR="006C508F" w:rsidRPr="00A27B34" w:rsidRDefault="006C508F" w:rsidP="006C508F">
      <w:pPr>
        <w:pStyle w:val="ListParagraph"/>
        <w:tabs>
          <w:tab w:val="left" w:pos="432"/>
          <w:tab w:val="left" w:pos="1296"/>
        </w:tabs>
        <w:textAlignment w:val="baseline"/>
        <w:rPr>
          <w:rFonts w:ascii="Tahoma" w:eastAsia="Arial" w:hAnsi="Tahoma" w:cs="Tahoma"/>
        </w:rPr>
      </w:pPr>
    </w:p>
    <w:p w14:paraId="5DCFB39B" w14:textId="77777777" w:rsidR="006C508F" w:rsidRPr="00A27B34" w:rsidRDefault="006C508F" w:rsidP="006C508F">
      <w:pPr>
        <w:tabs>
          <w:tab w:val="left" w:pos="432"/>
          <w:tab w:val="left" w:pos="1296"/>
        </w:tabs>
        <w:textAlignment w:val="baseline"/>
        <w:rPr>
          <w:rFonts w:ascii="Tahoma" w:eastAsia="Arial" w:hAnsi="Tahoma" w:cs="Tahoma"/>
        </w:rPr>
      </w:pPr>
      <w:r w:rsidRPr="00A27B34">
        <w:rPr>
          <w:rFonts w:ascii="Tahoma" w:eastAsia="Arial" w:hAnsi="Tahoma" w:cs="Tahoma"/>
          <w:b/>
          <w:bCs/>
        </w:rPr>
        <w:t>Section 7.</w:t>
      </w:r>
      <w:r w:rsidRPr="00A27B34">
        <w:rPr>
          <w:rFonts w:ascii="Tahoma" w:eastAsia="Arial" w:hAnsi="Tahoma" w:cs="Tahoma"/>
        </w:rPr>
        <w:t xml:space="preserve"> A valid American Legion Auxiliary Membership Card shall reflect the member’s current pertinent membership information and may either be:</w:t>
      </w:r>
    </w:p>
    <w:p w14:paraId="042A3B25" w14:textId="77777777" w:rsidR="006C508F" w:rsidRPr="00A27B34" w:rsidRDefault="006C508F" w:rsidP="006C508F">
      <w:pPr>
        <w:pStyle w:val="ListParagraph"/>
        <w:tabs>
          <w:tab w:val="left" w:pos="432"/>
          <w:tab w:val="left" w:pos="1296"/>
        </w:tabs>
        <w:ind w:left="1296"/>
        <w:textAlignment w:val="baseline"/>
        <w:rPr>
          <w:rFonts w:ascii="Tahoma" w:eastAsia="Arial" w:hAnsi="Tahoma" w:cs="Tahoma"/>
        </w:rPr>
      </w:pPr>
    </w:p>
    <w:p w14:paraId="632BBB41" w14:textId="77777777" w:rsidR="006C508F" w:rsidRPr="00A27B34" w:rsidRDefault="006C508F" w:rsidP="006C508F">
      <w:pPr>
        <w:pStyle w:val="ListParagraph"/>
        <w:tabs>
          <w:tab w:val="left" w:pos="432"/>
          <w:tab w:val="left" w:pos="1296"/>
        </w:tabs>
        <w:ind w:left="576"/>
        <w:textAlignment w:val="baseline"/>
        <w:rPr>
          <w:rFonts w:ascii="Tahoma" w:eastAsia="Arial" w:hAnsi="Tahoma" w:cs="Tahoma"/>
        </w:rPr>
      </w:pPr>
      <w:r w:rsidRPr="00A27B34">
        <w:rPr>
          <w:rFonts w:ascii="Tahoma" w:eastAsia="Arial" w:hAnsi="Tahoma" w:cs="Tahoma"/>
        </w:rPr>
        <w:t xml:space="preserve">a) A preprinted Auxiliary membership card conveyed by a Unit or Department </w:t>
      </w:r>
    </w:p>
    <w:p w14:paraId="1FBB8B06" w14:textId="77777777" w:rsidR="006C508F" w:rsidRPr="00A27B34" w:rsidRDefault="006C508F" w:rsidP="006C508F">
      <w:pPr>
        <w:pStyle w:val="ListParagraph"/>
        <w:tabs>
          <w:tab w:val="left" w:pos="432"/>
          <w:tab w:val="left" w:pos="1296"/>
        </w:tabs>
        <w:ind w:left="576"/>
        <w:textAlignment w:val="baseline"/>
        <w:rPr>
          <w:rFonts w:ascii="Tahoma" w:eastAsia="Arial" w:hAnsi="Tahoma" w:cs="Tahoma"/>
        </w:rPr>
      </w:pPr>
    </w:p>
    <w:p w14:paraId="78D139EC" w14:textId="77777777" w:rsidR="006C508F" w:rsidRPr="00A27B34" w:rsidRDefault="006C508F" w:rsidP="006C508F">
      <w:pPr>
        <w:pStyle w:val="ListParagraph"/>
        <w:tabs>
          <w:tab w:val="left" w:pos="432"/>
          <w:tab w:val="left" w:pos="1296"/>
        </w:tabs>
        <w:ind w:left="576"/>
        <w:textAlignment w:val="baseline"/>
        <w:rPr>
          <w:rFonts w:ascii="Tahoma" w:eastAsia="Arial" w:hAnsi="Tahoma" w:cs="Tahoma"/>
        </w:rPr>
      </w:pPr>
      <w:r w:rsidRPr="00A27B34">
        <w:rPr>
          <w:rFonts w:ascii="Tahoma" w:eastAsia="Arial" w:hAnsi="Tahoma" w:cs="Tahoma"/>
        </w:rPr>
        <w:t xml:space="preserve">b) A preprinted Auxiliary membership card mailed via the United States Postal Service or couriered via a professional delivery service </w:t>
      </w:r>
    </w:p>
    <w:p w14:paraId="0DA7FD49" w14:textId="77777777" w:rsidR="006C508F" w:rsidRPr="00A27B34" w:rsidRDefault="006C508F" w:rsidP="006C508F">
      <w:pPr>
        <w:pStyle w:val="ListParagraph"/>
        <w:tabs>
          <w:tab w:val="left" w:pos="432"/>
          <w:tab w:val="left" w:pos="1296"/>
        </w:tabs>
        <w:ind w:left="576"/>
        <w:textAlignment w:val="baseline"/>
        <w:rPr>
          <w:rFonts w:ascii="Tahoma" w:eastAsia="Arial" w:hAnsi="Tahoma" w:cs="Tahoma"/>
        </w:rPr>
      </w:pPr>
    </w:p>
    <w:p w14:paraId="00AC9863" w14:textId="48142DC7" w:rsidR="006C508F" w:rsidRPr="00A27B34" w:rsidRDefault="006C508F" w:rsidP="006C508F">
      <w:pPr>
        <w:pStyle w:val="ListParagraph"/>
        <w:tabs>
          <w:tab w:val="left" w:pos="432"/>
          <w:tab w:val="left" w:pos="1296"/>
        </w:tabs>
        <w:ind w:left="576"/>
        <w:textAlignment w:val="baseline"/>
        <w:rPr>
          <w:rFonts w:ascii="Tahoma" w:eastAsia="Arial" w:hAnsi="Tahoma" w:cs="Tahoma"/>
        </w:rPr>
      </w:pPr>
      <w:r w:rsidRPr="00A27B34">
        <w:rPr>
          <w:rFonts w:ascii="Tahoma" w:eastAsia="Arial" w:hAnsi="Tahoma" w:cs="Tahoma"/>
        </w:rPr>
        <w:t xml:space="preserve">c) An </w:t>
      </w:r>
      <w:proofErr w:type="spellStart"/>
      <w:r w:rsidRPr="00A27B34">
        <w:rPr>
          <w:rFonts w:ascii="Tahoma" w:eastAsia="Arial" w:hAnsi="Tahoma" w:cs="Tahoma"/>
        </w:rPr>
        <w:t>Auxliary</w:t>
      </w:r>
      <w:proofErr w:type="spellEnd"/>
      <w:r w:rsidRPr="00A27B34">
        <w:rPr>
          <w:rFonts w:ascii="Tahoma" w:eastAsia="Arial" w:hAnsi="Tahoma" w:cs="Tahoma"/>
        </w:rPr>
        <w:t xml:space="preserve"> membership card electronically or digitally printed from a new membership generated online or a renewed membership paid online or by phone via the American Legion Auxiliary website online membership system; an official American Legion Auxiliary membership card printed online must bear the </w:t>
      </w:r>
      <w:r w:rsidRPr="00A27B34">
        <w:rPr>
          <w:rFonts w:ascii="Tahoma" w:eastAsia="Arial" w:hAnsi="Tahoma" w:cs="Tahoma"/>
        </w:rPr>
        <w:lastRenderedPageBreak/>
        <w:t>electronic signature of the American Legion Auxiliary National Secretary and be hand-signed by the member.</w:t>
      </w:r>
    </w:p>
    <w:p w14:paraId="785ED0A6" w14:textId="77777777" w:rsidR="006C508F" w:rsidRPr="00A27B34" w:rsidRDefault="006C508F" w:rsidP="006C508F">
      <w:pPr>
        <w:pStyle w:val="ListParagraph"/>
        <w:tabs>
          <w:tab w:val="left" w:pos="432"/>
          <w:tab w:val="left" w:pos="1296"/>
        </w:tabs>
        <w:textAlignment w:val="baseline"/>
        <w:rPr>
          <w:rFonts w:ascii="Tahoma" w:eastAsia="Arial" w:hAnsi="Tahoma" w:cs="Tahoma"/>
        </w:rPr>
      </w:pPr>
      <w:r w:rsidRPr="00A27B34">
        <w:rPr>
          <w:rFonts w:ascii="Tahoma" w:eastAsia="Arial" w:hAnsi="Tahoma" w:cs="Tahoma"/>
        </w:rPr>
        <w:t xml:space="preserve"> </w:t>
      </w:r>
    </w:p>
    <w:p w14:paraId="68776378" w14:textId="77777777" w:rsidR="006C508F" w:rsidRPr="00A27B34" w:rsidRDefault="006C508F" w:rsidP="006C508F">
      <w:pPr>
        <w:pStyle w:val="ListParagraph"/>
        <w:tabs>
          <w:tab w:val="left" w:pos="432"/>
          <w:tab w:val="left" w:pos="1296"/>
        </w:tabs>
        <w:ind w:left="0"/>
        <w:textAlignment w:val="baseline"/>
        <w:rPr>
          <w:rFonts w:ascii="Tahoma" w:eastAsia="Arial" w:hAnsi="Tahoma" w:cs="Tahoma"/>
        </w:rPr>
      </w:pPr>
      <w:r w:rsidRPr="00A27B34">
        <w:rPr>
          <w:rFonts w:ascii="Tahoma" w:eastAsia="Arial" w:hAnsi="Tahoma" w:cs="Tahoma"/>
        </w:rPr>
        <w:t>An American Legion Auxiliary membership card electronically printed online as described above in Section 7c carries all of the American Legion Auxiliary rights and privileges the same as does a pre-printed stock Auxiliary membership card as described above in Section 7a and b.</w:t>
      </w:r>
    </w:p>
    <w:p w14:paraId="472FDF04" w14:textId="77777777" w:rsidR="006C508F" w:rsidRPr="00A27B34" w:rsidRDefault="006C508F" w:rsidP="006C508F">
      <w:pPr>
        <w:pStyle w:val="ListParagraph"/>
        <w:tabs>
          <w:tab w:val="left" w:pos="432"/>
          <w:tab w:val="left" w:pos="1296"/>
        </w:tabs>
        <w:textAlignment w:val="baseline"/>
        <w:rPr>
          <w:rFonts w:ascii="Tahoma" w:eastAsia="Arial" w:hAnsi="Tahoma" w:cs="Tahoma"/>
        </w:rPr>
      </w:pPr>
    </w:p>
    <w:p w14:paraId="128B6FED" w14:textId="77777777" w:rsidR="006C508F" w:rsidRPr="00A27B34" w:rsidRDefault="006C508F" w:rsidP="006C508F">
      <w:pPr>
        <w:pStyle w:val="ListParagraph"/>
        <w:tabs>
          <w:tab w:val="left" w:pos="432"/>
          <w:tab w:val="left" w:pos="1296"/>
        </w:tabs>
        <w:ind w:left="0"/>
        <w:textAlignment w:val="baseline"/>
        <w:rPr>
          <w:rFonts w:ascii="Tahoma" w:eastAsia="Arial" w:hAnsi="Tahoma" w:cs="Tahoma"/>
        </w:rPr>
      </w:pPr>
      <w:r w:rsidRPr="00A27B34">
        <w:rPr>
          <w:rFonts w:ascii="Tahoma" w:eastAsia="Arial" w:hAnsi="Tahoma" w:cs="Tahoma"/>
          <w:b/>
          <w:bCs/>
        </w:rPr>
        <w:t>Section 8.</w:t>
      </w:r>
      <w:r w:rsidRPr="00A27B34">
        <w:rPr>
          <w:rFonts w:ascii="Tahoma" w:eastAsia="Arial" w:hAnsi="Tahoma" w:cs="Tahoma"/>
        </w:rPr>
        <w:t xml:space="preserve"> A Legion Post has no authority to regulate a Unit and vice versa. </w:t>
      </w:r>
    </w:p>
    <w:p w14:paraId="0A5197EA" w14:textId="77777777" w:rsidR="006C508F" w:rsidRPr="00A27B34" w:rsidRDefault="006C508F" w:rsidP="006C508F">
      <w:pPr>
        <w:rPr>
          <w:rFonts w:ascii="Tahoma" w:hAnsi="Tahoma" w:cs="Tahoma"/>
          <w:b/>
          <w:bCs/>
        </w:rPr>
      </w:pPr>
    </w:p>
    <w:p w14:paraId="4195364F" w14:textId="2194B153" w:rsidR="00A3387B" w:rsidRPr="006D5AA1" w:rsidRDefault="00A27B34" w:rsidP="002268E1">
      <w:pPr>
        <w:pStyle w:val="NormalWeb"/>
        <w:spacing w:before="0" w:beforeAutospacing="0" w:after="0" w:afterAutospacing="0"/>
        <w:jc w:val="center"/>
        <w:rPr>
          <w:rFonts w:ascii="Tahoma" w:hAnsi="Tahoma" w:cs="Tahoma"/>
          <w:b/>
          <w:bCs/>
        </w:rPr>
      </w:pPr>
      <w:r w:rsidRPr="006D5AA1">
        <w:rPr>
          <w:rFonts w:ascii="Tahoma" w:hAnsi="Tahoma" w:cs="Tahoma"/>
          <w:b/>
          <w:bCs/>
        </w:rPr>
        <w:t xml:space="preserve">ARTICLE </w:t>
      </w:r>
      <w:r>
        <w:rPr>
          <w:rFonts w:ascii="Tahoma" w:hAnsi="Tahoma" w:cs="Tahoma"/>
          <w:b/>
          <w:bCs/>
        </w:rPr>
        <w:t>II</w:t>
      </w:r>
      <w:r w:rsidRPr="006D5AA1">
        <w:rPr>
          <w:rFonts w:ascii="Tahoma" w:hAnsi="Tahoma" w:cs="Tahoma"/>
          <w:b/>
          <w:bCs/>
        </w:rPr>
        <w:t>I - EXECUTIVE COMMITTEE</w:t>
      </w:r>
    </w:p>
    <w:p w14:paraId="14513DE8" w14:textId="77777777" w:rsidR="00A3387B" w:rsidRPr="006D5AA1" w:rsidRDefault="00A3387B" w:rsidP="00CF7F54">
      <w:pPr>
        <w:pStyle w:val="NormalWeb"/>
        <w:jc w:val="both"/>
        <w:rPr>
          <w:rFonts w:ascii="Tahoma" w:hAnsi="Tahoma" w:cs="Tahoma"/>
        </w:rPr>
      </w:pPr>
      <w:r w:rsidRPr="006D5AA1">
        <w:rPr>
          <w:rFonts w:ascii="Tahoma" w:hAnsi="Tahoma" w:cs="Tahoma"/>
        </w:rPr>
        <w:t>Section 1. Between meetings the government and management of this Unit shall be entrusted to the Executive Committee and all proceedings of said committee shall be presented to the Unit at the next meeting for approval.</w:t>
      </w:r>
    </w:p>
    <w:p w14:paraId="0BC0B285" w14:textId="77777777" w:rsidR="00A3387B" w:rsidRPr="006D5AA1" w:rsidRDefault="00A3387B" w:rsidP="00CF7F54">
      <w:pPr>
        <w:pStyle w:val="NormalWeb"/>
        <w:jc w:val="both"/>
        <w:rPr>
          <w:rFonts w:ascii="Tahoma" w:hAnsi="Tahoma" w:cs="Tahoma"/>
        </w:rPr>
      </w:pPr>
      <w:r w:rsidRPr="006D5AA1">
        <w:rPr>
          <w:rFonts w:ascii="Tahoma" w:hAnsi="Tahoma" w:cs="Tahoma"/>
        </w:rPr>
        <w:t>Section 2. A vacancy existing in the Executive Committee from, any cause other than the expiration of a term shall be filled by a majority vote of the entire committee. A person so elected shall hold office for the unexpired term of the member she succeeds.</w:t>
      </w:r>
    </w:p>
    <w:p w14:paraId="7A8D457F" w14:textId="77777777" w:rsidR="00A3387B" w:rsidRPr="006D5AA1" w:rsidRDefault="00A3387B" w:rsidP="00CF7F54">
      <w:pPr>
        <w:pStyle w:val="NormalWeb"/>
        <w:jc w:val="both"/>
        <w:rPr>
          <w:rFonts w:ascii="Tahoma" w:hAnsi="Tahoma" w:cs="Tahoma"/>
        </w:rPr>
      </w:pPr>
      <w:r w:rsidRPr="006D5AA1">
        <w:rPr>
          <w:rFonts w:ascii="Tahoma" w:hAnsi="Tahoma" w:cs="Tahoma"/>
        </w:rPr>
        <w:t>Section 3. One-third of the members of the Executive Committee shall constitute a quorum.</w:t>
      </w:r>
    </w:p>
    <w:p w14:paraId="18B00749" w14:textId="77777777" w:rsidR="00A3387B" w:rsidRPr="006D5AA1" w:rsidRDefault="00A3387B" w:rsidP="00CF7F54">
      <w:pPr>
        <w:pStyle w:val="NormalWeb"/>
        <w:jc w:val="both"/>
        <w:rPr>
          <w:rFonts w:ascii="Tahoma" w:hAnsi="Tahoma" w:cs="Tahoma"/>
        </w:rPr>
      </w:pPr>
      <w:r w:rsidRPr="006D5AA1">
        <w:rPr>
          <w:rFonts w:ascii="Tahoma" w:hAnsi="Tahoma" w:cs="Tahoma"/>
        </w:rPr>
        <w:t>Section 4. Special meetings may be called by order of the President or on written request of at least three members of the Executive Committee. Uniform notice of such special meeting shall be given to all members of the Executive Committee; and, except in extreme emergency, shall be given at least forty-eight hours in advance. At special meetings only business specified shall be transacted.</w:t>
      </w:r>
    </w:p>
    <w:p w14:paraId="34142F99" w14:textId="28DC12A8" w:rsidR="00A3387B" w:rsidRPr="006D5AA1" w:rsidRDefault="00A27B34" w:rsidP="00B26F6C">
      <w:pPr>
        <w:jc w:val="center"/>
        <w:rPr>
          <w:rFonts w:ascii="Tahoma" w:hAnsi="Tahoma" w:cs="Tahoma"/>
          <w:b/>
          <w:bCs/>
        </w:rPr>
      </w:pPr>
      <w:r w:rsidRPr="006D5AA1">
        <w:rPr>
          <w:rFonts w:ascii="Tahoma" w:hAnsi="Tahoma" w:cs="Tahoma"/>
          <w:b/>
          <w:bCs/>
        </w:rPr>
        <w:t>ARTICLE I</w:t>
      </w:r>
      <w:r>
        <w:rPr>
          <w:rFonts w:ascii="Tahoma" w:hAnsi="Tahoma" w:cs="Tahoma"/>
          <w:b/>
          <w:bCs/>
        </w:rPr>
        <w:t>V</w:t>
      </w:r>
      <w:r w:rsidRPr="006D5AA1">
        <w:rPr>
          <w:rFonts w:ascii="Tahoma" w:hAnsi="Tahoma" w:cs="Tahoma"/>
          <w:b/>
          <w:bCs/>
        </w:rPr>
        <w:t>- DUTIES AND POWERS OF OFFICERS</w:t>
      </w:r>
    </w:p>
    <w:p w14:paraId="0572BD47" w14:textId="77777777" w:rsidR="00A3387B" w:rsidRPr="006D5AA1" w:rsidRDefault="00A3387B" w:rsidP="00CF7F54">
      <w:pPr>
        <w:pStyle w:val="NormalWeb"/>
        <w:jc w:val="both"/>
        <w:rPr>
          <w:rFonts w:ascii="Tahoma" w:hAnsi="Tahoma" w:cs="Tahoma"/>
        </w:rPr>
      </w:pPr>
      <w:r w:rsidRPr="006D5AA1">
        <w:rPr>
          <w:rFonts w:ascii="Tahoma" w:hAnsi="Tahoma" w:cs="Tahoma"/>
        </w:rPr>
        <w:t xml:space="preserve">Section 1. </w:t>
      </w:r>
      <w:r w:rsidRPr="00B26F6C">
        <w:rPr>
          <w:rFonts w:ascii="Tahoma" w:hAnsi="Tahoma" w:cs="Tahoma"/>
          <w:b/>
          <w:bCs/>
        </w:rPr>
        <w:t>Duties of the Unit President</w:t>
      </w:r>
      <w:r w:rsidRPr="006D5AA1">
        <w:rPr>
          <w:rFonts w:ascii="Tahoma" w:hAnsi="Tahoma" w:cs="Tahoma"/>
          <w:i/>
          <w:iCs/>
        </w:rPr>
        <w:t xml:space="preserve">: </w:t>
      </w:r>
      <w:r w:rsidRPr="006D5AA1">
        <w:rPr>
          <w:rFonts w:ascii="Tahoma" w:hAnsi="Tahoma" w:cs="Tahoma"/>
        </w:rPr>
        <w:t>It shall be the duty of the President to preside at all meetings of the Unit and Unit Executive Committee; to enforce strict observance of the Constitution and Bylaws; to appoint members of the standing committees; to create such other committees and appoint members thereof as she deems advisable; to perform such other duties as custom and parliamentary usage require; and to appoint all officers not otherwise provided for.</w:t>
      </w:r>
    </w:p>
    <w:p w14:paraId="1DD40537" w14:textId="77777777" w:rsidR="00A3387B" w:rsidRPr="006D5AA1" w:rsidRDefault="00A3387B" w:rsidP="00CF7F54">
      <w:pPr>
        <w:pStyle w:val="NormalWeb"/>
        <w:jc w:val="both"/>
        <w:rPr>
          <w:rFonts w:ascii="Tahoma" w:hAnsi="Tahoma" w:cs="Tahoma"/>
        </w:rPr>
      </w:pPr>
      <w:r w:rsidRPr="006D5AA1">
        <w:rPr>
          <w:rFonts w:ascii="Tahoma" w:hAnsi="Tahoma" w:cs="Tahoma"/>
        </w:rPr>
        <w:t xml:space="preserve">Section 2. </w:t>
      </w:r>
      <w:r w:rsidRPr="00B26F6C">
        <w:rPr>
          <w:rFonts w:ascii="Tahoma" w:hAnsi="Tahoma" w:cs="Tahoma"/>
          <w:b/>
          <w:bCs/>
        </w:rPr>
        <w:t>Duties of the Vice President</w:t>
      </w:r>
      <w:r w:rsidRPr="006D5AA1">
        <w:rPr>
          <w:rFonts w:ascii="Tahoma" w:hAnsi="Tahoma" w:cs="Tahoma"/>
          <w:i/>
          <w:iCs/>
        </w:rPr>
        <w:t xml:space="preserve">: </w:t>
      </w:r>
      <w:r w:rsidRPr="006D5AA1">
        <w:rPr>
          <w:rFonts w:ascii="Tahoma" w:hAnsi="Tahoma" w:cs="Tahoma"/>
        </w:rPr>
        <w:t>The First and Second Vice President in the order named shall, when called upon, assist the President and in her absence, perform her duties, and shall succeed her in office in case of death, resignation or removal.</w:t>
      </w:r>
    </w:p>
    <w:p w14:paraId="69D8E033" w14:textId="77777777" w:rsidR="00A3387B" w:rsidRPr="00B26F6C" w:rsidRDefault="00A3387B" w:rsidP="00CF7F54">
      <w:pPr>
        <w:pStyle w:val="NormalWeb"/>
        <w:jc w:val="both"/>
        <w:rPr>
          <w:rFonts w:ascii="Tahoma" w:hAnsi="Tahoma" w:cs="Tahoma"/>
        </w:rPr>
      </w:pPr>
      <w:r w:rsidRPr="006D5AA1">
        <w:rPr>
          <w:rFonts w:ascii="Tahoma" w:hAnsi="Tahoma" w:cs="Tahoma"/>
        </w:rPr>
        <w:t xml:space="preserve">Section 3. </w:t>
      </w:r>
      <w:r w:rsidRPr="00B26F6C">
        <w:rPr>
          <w:rFonts w:ascii="Tahoma" w:hAnsi="Tahoma" w:cs="Tahoma"/>
          <w:b/>
          <w:bCs/>
        </w:rPr>
        <w:t>Duties of the Secretary</w:t>
      </w:r>
      <w:r w:rsidRPr="006D5AA1">
        <w:rPr>
          <w:rFonts w:ascii="Tahoma" w:hAnsi="Tahoma" w:cs="Tahoma"/>
          <w:i/>
          <w:iCs/>
        </w:rPr>
        <w:t xml:space="preserve">: </w:t>
      </w:r>
      <w:r w:rsidRPr="006D5AA1">
        <w:rPr>
          <w:rFonts w:ascii="Tahoma" w:hAnsi="Tahoma" w:cs="Tahoma"/>
        </w:rPr>
        <w:t xml:space="preserve">It shall be the duty of the Secretary to record the proceedings and transactions of all the meetings of the Unit; to act as custodian of all books, papers, and records; to keep a record of names and addresses of the members, showing the source of their eligibility; to send out such notices as are directed by the President; to process the correspondence of the Unit; to keep on file in a comprehensive </w:t>
      </w:r>
      <w:r w:rsidRPr="006D5AA1">
        <w:rPr>
          <w:rFonts w:ascii="Tahoma" w:hAnsi="Tahoma" w:cs="Tahoma"/>
        </w:rPr>
        <w:lastRenderedPageBreak/>
        <w:t xml:space="preserve">manner copies of all the correspondence sent and received; and perform </w:t>
      </w:r>
      <w:r w:rsidRPr="00B26F6C">
        <w:rPr>
          <w:rFonts w:ascii="Tahoma" w:hAnsi="Tahoma" w:cs="Tahoma"/>
        </w:rPr>
        <w:t>such other duties as shall be required of her by the President.</w:t>
      </w:r>
    </w:p>
    <w:p w14:paraId="401E00D5" w14:textId="77777777" w:rsidR="00A3387B" w:rsidRPr="006D5AA1" w:rsidRDefault="00A3387B" w:rsidP="00CF7F54">
      <w:pPr>
        <w:pStyle w:val="NormalWeb"/>
        <w:jc w:val="both"/>
        <w:rPr>
          <w:rFonts w:ascii="Tahoma" w:hAnsi="Tahoma" w:cs="Tahoma"/>
        </w:rPr>
      </w:pPr>
      <w:r w:rsidRPr="00B26F6C">
        <w:rPr>
          <w:rFonts w:ascii="Tahoma" w:hAnsi="Tahoma" w:cs="Tahoma"/>
        </w:rPr>
        <w:t>Section 4</w:t>
      </w:r>
      <w:r w:rsidRPr="00B26F6C">
        <w:rPr>
          <w:rFonts w:ascii="Tahoma" w:hAnsi="Tahoma" w:cs="Tahoma"/>
          <w:b/>
          <w:bCs/>
        </w:rPr>
        <w:t>. Duties of the Treasurer</w:t>
      </w:r>
      <w:r w:rsidRPr="00B26F6C">
        <w:rPr>
          <w:rFonts w:ascii="Tahoma" w:hAnsi="Tahoma" w:cs="Tahoma"/>
        </w:rPr>
        <w:t>:</w:t>
      </w:r>
      <w:r w:rsidRPr="006D5AA1">
        <w:rPr>
          <w:rFonts w:ascii="Tahoma" w:hAnsi="Tahoma" w:cs="Tahoma"/>
          <w:i/>
          <w:iCs/>
        </w:rPr>
        <w:t xml:space="preserve"> </w:t>
      </w:r>
      <w:r w:rsidRPr="006D5AA1">
        <w:rPr>
          <w:rFonts w:ascii="Tahoma" w:hAnsi="Tahoma" w:cs="Tahoma"/>
        </w:rPr>
        <w:t>It shall be the duty of the Unit Treasurer to receive all money belonging to the Unit and to account for them. She shall maintain two separate funds, namely a general and a Poppy fund. All Poppy donations shall be placed in the Poppy fund and be used to assist the veteran and his/her children. She shall keep an accounting of her receipts and expenditures, making a monthly report thereon, and such other reports as may be deemed necessary by the Unit Executive Committee. Her accounts shall be audited annually. She shall pay all current bills before transferring all funds, books, and papers belonging to the Unit to her successor.</w:t>
      </w:r>
    </w:p>
    <w:p w14:paraId="5A12D254" w14:textId="77777777" w:rsidR="00A3387B" w:rsidRPr="006D5AA1" w:rsidRDefault="00A3387B" w:rsidP="00CF7F54">
      <w:pPr>
        <w:pStyle w:val="NormalWeb"/>
        <w:jc w:val="both"/>
        <w:rPr>
          <w:rFonts w:ascii="Tahoma" w:hAnsi="Tahoma" w:cs="Tahoma"/>
        </w:rPr>
      </w:pPr>
      <w:r w:rsidRPr="006D5AA1">
        <w:rPr>
          <w:rFonts w:ascii="Tahoma" w:hAnsi="Tahoma" w:cs="Tahoma"/>
        </w:rPr>
        <w:t xml:space="preserve">Section 5. </w:t>
      </w:r>
      <w:r w:rsidRPr="00B26F6C">
        <w:rPr>
          <w:rFonts w:ascii="Tahoma" w:hAnsi="Tahoma" w:cs="Tahoma"/>
          <w:b/>
          <w:bCs/>
        </w:rPr>
        <w:t>Duties of the Chaplain</w:t>
      </w:r>
      <w:r w:rsidRPr="00B26F6C">
        <w:rPr>
          <w:rFonts w:ascii="Tahoma" w:hAnsi="Tahoma" w:cs="Tahoma"/>
        </w:rPr>
        <w:t>:</w:t>
      </w:r>
      <w:r w:rsidRPr="006D5AA1">
        <w:rPr>
          <w:rFonts w:ascii="Tahoma" w:hAnsi="Tahoma" w:cs="Tahoma"/>
          <w:i/>
          <w:iCs/>
        </w:rPr>
        <w:t xml:space="preserve"> </w:t>
      </w:r>
      <w:r w:rsidRPr="006D5AA1">
        <w:rPr>
          <w:rFonts w:ascii="Tahoma" w:hAnsi="Tahoma" w:cs="Tahoma"/>
        </w:rPr>
        <w:t>It shall be the duty of the Chaplain to offer prayer at the opening and closing of each meeting, and to perform such other duties as the President may direct.</w:t>
      </w:r>
    </w:p>
    <w:p w14:paraId="1F1BD063" w14:textId="77777777" w:rsidR="00A3387B" w:rsidRPr="006D5AA1" w:rsidRDefault="00A3387B" w:rsidP="00CF7F54">
      <w:pPr>
        <w:pStyle w:val="NormalWeb"/>
        <w:jc w:val="both"/>
        <w:rPr>
          <w:rFonts w:ascii="Tahoma" w:hAnsi="Tahoma" w:cs="Tahoma"/>
        </w:rPr>
      </w:pPr>
      <w:r w:rsidRPr="006D5AA1">
        <w:rPr>
          <w:rFonts w:ascii="Tahoma" w:hAnsi="Tahoma" w:cs="Tahoma"/>
        </w:rPr>
        <w:t xml:space="preserve">Section 6. </w:t>
      </w:r>
      <w:r w:rsidRPr="00B26F6C">
        <w:rPr>
          <w:rFonts w:ascii="Tahoma" w:hAnsi="Tahoma" w:cs="Tahoma"/>
          <w:b/>
          <w:bCs/>
        </w:rPr>
        <w:t>Duties of the Historian</w:t>
      </w:r>
      <w:r w:rsidRPr="00B26F6C">
        <w:rPr>
          <w:rFonts w:ascii="Tahoma" w:hAnsi="Tahoma" w:cs="Tahoma"/>
        </w:rPr>
        <w:t>:</w:t>
      </w:r>
      <w:r w:rsidRPr="006D5AA1">
        <w:rPr>
          <w:rFonts w:ascii="Tahoma" w:hAnsi="Tahoma" w:cs="Tahoma"/>
          <w:i/>
          <w:iCs/>
        </w:rPr>
        <w:t xml:space="preserve"> </w:t>
      </w:r>
      <w:r w:rsidRPr="006D5AA1">
        <w:rPr>
          <w:rFonts w:ascii="Tahoma" w:hAnsi="Tahoma" w:cs="Tahoma"/>
        </w:rPr>
        <w:t>It shall be the duty of the Unit Historian to compile historical records of the Unit and to make a report to the Department.</w:t>
      </w:r>
    </w:p>
    <w:p w14:paraId="091620B6" w14:textId="77777777" w:rsidR="00A3387B" w:rsidRPr="006D5AA1" w:rsidRDefault="00A3387B" w:rsidP="00CF7F54">
      <w:pPr>
        <w:pStyle w:val="NormalWeb"/>
        <w:jc w:val="both"/>
        <w:rPr>
          <w:rFonts w:ascii="Tahoma" w:hAnsi="Tahoma" w:cs="Tahoma"/>
        </w:rPr>
      </w:pPr>
      <w:r w:rsidRPr="006D5AA1">
        <w:rPr>
          <w:rFonts w:ascii="Tahoma" w:hAnsi="Tahoma" w:cs="Tahoma"/>
        </w:rPr>
        <w:t xml:space="preserve">Section 7. </w:t>
      </w:r>
      <w:r w:rsidRPr="00B26F6C">
        <w:rPr>
          <w:rFonts w:ascii="Tahoma" w:hAnsi="Tahoma" w:cs="Tahoma"/>
          <w:b/>
          <w:bCs/>
        </w:rPr>
        <w:t>Duties of the Sergeant-at-Arms</w:t>
      </w:r>
      <w:r w:rsidRPr="006D5AA1">
        <w:rPr>
          <w:rFonts w:ascii="Tahoma" w:hAnsi="Tahoma" w:cs="Tahoma"/>
          <w:i/>
          <w:iCs/>
        </w:rPr>
        <w:t xml:space="preserve">: </w:t>
      </w:r>
      <w:r w:rsidRPr="006D5AA1">
        <w:rPr>
          <w:rFonts w:ascii="Tahoma" w:hAnsi="Tahoma" w:cs="Tahoma"/>
        </w:rPr>
        <w:t>It shall be the duty of the Sergeant-at-Arms to preserve order at the meetings of the Unit and to perform such other duties as may be requested by the President.</w:t>
      </w:r>
    </w:p>
    <w:p w14:paraId="30F1A92E" w14:textId="77777777" w:rsidR="00A3387B" w:rsidRPr="006D5AA1" w:rsidRDefault="00A3387B" w:rsidP="00CF7F54">
      <w:pPr>
        <w:pStyle w:val="NormalWeb"/>
        <w:jc w:val="both"/>
        <w:rPr>
          <w:rFonts w:ascii="Tahoma" w:hAnsi="Tahoma" w:cs="Tahoma"/>
        </w:rPr>
      </w:pPr>
      <w:r w:rsidRPr="006D5AA1">
        <w:rPr>
          <w:rFonts w:ascii="Tahoma" w:hAnsi="Tahoma" w:cs="Tahoma"/>
        </w:rPr>
        <w:t>Section 8. Where deemed necessary, a Recording Secretary and a Corresponding Secretary may be elected to carry on the duties normally performed by the Secretary.</w:t>
      </w:r>
    </w:p>
    <w:p w14:paraId="4B89667A" w14:textId="59CD916F" w:rsidR="006D5AA1" w:rsidRDefault="00A3387B" w:rsidP="006D5AA1">
      <w:pPr>
        <w:pStyle w:val="NormalWeb"/>
        <w:spacing w:before="0" w:beforeAutospacing="0" w:after="0" w:afterAutospacing="0"/>
        <w:jc w:val="both"/>
        <w:rPr>
          <w:rFonts w:ascii="Tahoma" w:hAnsi="Tahoma" w:cs="Tahoma"/>
        </w:rPr>
      </w:pPr>
      <w:r w:rsidRPr="006D5AA1">
        <w:rPr>
          <w:rFonts w:ascii="Tahoma" w:hAnsi="Tahoma" w:cs="Tahoma"/>
        </w:rPr>
        <w:t>Section 9. The office of Secretary may be combined with that of Treasurer and called "Secretary-Treasurer."</w:t>
      </w:r>
    </w:p>
    <w:p w14:paraId="0CFA3774" w14:textId="2B283AF8" w:rsidR="00121F06" w:rsidRDefault="00121F06">
      <w:pPr>
        <w:rPr>
          <w:rFonts w:ascii="Tahoma" w:hAnsi="Tahoma" w:cs="Tahoma"/>
          <w:b/>
        </w:rPr>
      </w:pPr>
    </w:p>
    <w:p w14:paraId="712D25BE" w14:textId="7FE97BB6" w:rsidR="006D5AA1" w:rsidRPr="00121F06" w:rsidRDefault="00A27B34" w:rsidP="006D5AA1">
      <w:pPr>
        <w:pStyle w:val="NormalWeb"/>
        <w:spacing w:before="0" w:beforeAutospacing="0" w:after="0" w:afterAutospacing="0"/>
        <w:jc w:val="center"/>
        <w:rPr>
          <w:rFonts w:ascii="Tahoma" w:hAnsi="Tahoma" w:cs="Tahoma"/>
          <w:b/>
        </w:rPr>
      </w:pPr>
      <w:r w:rsidRPr="00121F06">
        <w:rPr>
          <w:rFonts w:ascii="Tahoma" w:hAnsi="Tahoma" w:cs="Tahoma"/>
          <w:b/>
        </w:rPr>
        <w:t xml:space="preserve">ARTICLE </w:t>
      </w:r>
      <w:r>
        <w:rPr>
          <w:rFonts w:ascii="Tahoma" w:hAnsi="Tahoma" w:cs="Tahoma"/>
          <w:b/>
        </w:rPr>
        <w:t>V</w:t>
      </w:r>
      <w:r w:rsidRPr="00121F06">
        <w:rPr>
          <w:rFonts w:ascii="Tahoma" w:hAnsi="Tahoma" w:cs="Tahoma"/>
          <w:b/>
        </w:rPr>
        <w:t xml:space="preserve"> – DUES</w:t>
      </w:r>
    </w:p>
    <w:p w14:paraId="4B69D244" w14:textId="5796B8EF" w:rsidR="00121F06" w:rsidRPr="00121F06" w:rsidRDefault="00121F06" w:rsidP="00121F06">
      <w:pPr>
        <w:pStyle w:val="NormalWeb"/>
        <w:shd w:val="clear" w:color="auto" w:fill="FFFFFF"/>
        <w:rPr>
          <w:rFonts w:ascii="Tahoma" w:hAnsi="Tahoma" w:cs="Tahoma"/>
        </w:rPr>
      </w:pPr>
      <w:r w:rsidRPr="00121F06">
        <w:rPr>
          <w:rFonts w:ascii="Tahoma" w:hAnsi="Tahoma" w:cs="Tahoma"/>
        </w:rPr>
        <w:t>Section 1</w:t>
      </w:r>
      <w:r w:rsidRPr="00121F06">
        <w:rPr>
          <w:rFonts w:ascii="Tahoma" w:hAnsi="Tahoma" w:cs="Tahoma"/>
          <w:i/>
          <w:iCs/>
        </w:rPr>
        <w:t xml:space="preserve">. </w:t>
      </w:r>
      <w:r w:rsidRPr="00121F06">
        <w:rPr>
          <w:rFonts w:ascii="Tahoma" w:hAnsi="Tahoma" w:cs="Tahoma"/>
        </w:rPr>
        <w:t xml:space="preserve">The annual membership dues of this Unit shall be as stated in the standing rules, paid annually or for life, and shall include the Department and </w:t>
      </w:r>
      <w:r>
        <w:rPr>
          <w:rFonts w:ascii="Tahoma" w:hAnsi="Tahoma" w:cs="Tahoma"/>
        </w:rPr>
        <w:t>N</w:t>
      </w:r>
      <w:r w:rsidRPr="00121F06">
        <w:rPr>
          <w:rFonts w:ascii="Tahoma" w:hAnsi="Tahoma" w:cs="Tahoma"/>
        </w:rPr>
        <w:t xml:space="preserve">ational per capita. </w:t>
      </w:r>
    </w:p>
    <w:p w14:paraId="35B45F8F" w14:textId="77777777" w:rsidR="00121F06" w:rsidRPr="00121F06" w:rsidRDefault="00121F06" w:rsidP="00121F06">
      <w:pPr>
        <w:pStyle w:val="NormalWeb"/>
        <w:shd w:val="clear" w:color="auto" w:fill="FFFFFF"/>
        <w:rPr>
          <w:rFonts w:ascii="Tahoma" w:hAnsi="Tahoma" w:cs="Tahoma"/>
        </w:rPr>
      </w:pPr>
      <w:r w:rsidRPr="00121F06">
        <w:rPr>
          <w:rFonts w:ascii="Tahoma" w:hAnsi="Tahoma" w:cs="Tahoma"/>
        </w:rPr>
        <w:t>Section 2</w:t>
      </w:r>
      <w:r w:rsidRPr="00121F06">
        <w:rPr>
          <w:rFonts w:ascii="Tahoma" w:hAnsi="Tahoma" w:cs="Tahoma"/>
          <w:i/>
          <w:iCs/>
        </w:rPr>
        <w:t xml:space="preserve">. </w:t>
      </w:r>
      <w:r w:rsidRPr="00121F06">
        <w:rPr>
          <w:rFonts w:ascii="Tahoma" w:hAnsi="Tahoma" w:cs="Tahoma"/>
        </w:rPr>
        <w:t xml:space="preserve">A member not paying annual dues, including the Unit, Department, and national assessments by Jan. 31, shall be classified as delinquent, and shall be suspended from membership privileges. </w:t>
      </w:r>
    </w:p>
    <w:p w14:paraId="63C2B728" w14:textId="77777777" w:rsidR="00121F06" w:rsidRPr="00121F06" w:rsidRDefault="00121F06" w:rsidP="00121F06">
      <w:pPr>
        <w:pStyle w:val="NormalWeb"/>
        <w:shd w:val="clear" w:color="auto" w:fill="FFFFFF"/>
        <w:rPr>
          <w:rFonts w:ascii="Tahoma" w:hAnsi="Tahoma" w:cs="Tahoma"/>
        </w:rPr>
      </w:pPr>
      <w:r w:rsidRPr="00121F06">
        <w:rPr>
          <w:rFonts w:ascii="Tahoma" w:hAnsi="Tahoma" w:cs="Tahoma"/>
        </w:rPr>
        <w:t xml:space="preserve">A member considered delinquent for not paying dues by December 31 of the current membership year shall be classified as expired. Such expired member may rejoin as an active member under the member’s original join date without interruption of continuous years of membership, and membership privileges reinstated, by payment of all past dues. A member considered expired for not paying dues by December 31 of the current membership year may rejoin, with a new join date, at any time in the future by re-establishing eligibility and making application as a new member. </w:t>
      </w:r>
    </w:p>
    <w:p w14:paraId="3E7C6073" w14:textId="77777777" w:rsidR="00936F66" w:rsidRDefault="00936F66" w:rsidP="00B26F6C">
      <w:pPr>
        <w:pStyle w:val="NormalWeb"/>
        <w:shd w:val="clear" w:color="auto" w:fill="FFFFFF"/>
        <w:jc w:val="center"/>
        <w:rPr>
          <w:rFonts w:ascii="Tahoma" w:hAnsi="Tahoma" w:cs="Tahoma"/>
          <w:b/>
          <w:bCs/>
        </w:rPr>
      </w:pPr>
    </w:p>
    <w:p w14:paraId="6D338888" w14:textId="77777777" w:rsidR="00936F66" w:rsidRDefault="00936F66" w:rsidP="00B26F6C">
      <w:pPr>
        <w:pStyle w:val="NormalWeb"/>
        <w:shd w:val="clear" w:color="auto" w:fill="FFFFFF"/>
        <w:jc w:val="center"/>
        <w:rPr>
          <w:rFonts w:ascii="Tahoma" w:hAnsi="Tahoma" w:cs="Tahoma"/>
          <w:b/>
          <w:bCs/>
        </w:rPr>
      </w:pPr>
    </w:p>
    <w:p w14:paraId="1A041270" w14:textId="448CEB81" w:rsidR="00B26F6C" w:rsidRPr="00B26F6C" w:rsidRDefault="00A27B34" w:rsidP="00B26F6C">
      <w:pPr>
        <w:pStyle w:val="NormalWeb"/>
        <w:shd w:val="clear" w:color="auto" w:fill="FFFFFF"/>
        <w:jc w:val="center"/>
        <w:rPr>
          <w:rFonts w:ascii="Tahoma" w:hAnsi="Tahoma" w:cs="Tahoma"/>
        </w:rPr>
      </w:pPr>
      <w:r w:rsidRPr="00B26F6C">
        <w:rPr>
          <w:rFonts w:ascii="Tahoma" w:hAnsi="Tahoma" w:cs="Tahoma"/>
          <w:b/>
          <w:bCs/>
        </w:rPr>
        <w:t>ARTICLE V</w:t>
      </w:r>
      <w:r>
        <w:rPr>
          <w:rFonts w:ascii="Tahoma" w:hAnsi="Tahoma" w:cs="Tahoma"/>
          <w:b/>
          <w:bCs/>
        </w:rPr>
        <w:t>I</w:t>
      </w:r>
      <w:r w:rsidRPr="00B26F6C">
        <w:rPr>
          <w:rFonts w:ascii="Tahoma" w:hAnsi="Tahoma" w:cs="Tahoma"/>
          <w:b/>
          <w:bCs/>
        </w:rPr>
        <w:t xml:space="preserve"> - UNIT MEETINGS</w:t>
      </w:r>
    </w:p>
    <w:p w14:paraId="29441DFE" w14:textId="045AA569" w:rsidR="00B26F6C" w:rsidRDefault="00B26F6C" w:rsidP="00B26F6C">
      <w:pPr>
        <w:pStyle w:val="NormalWeb"/>
        <w:shd w:val="clear" w:color="auto" w:fill="FFFFFF"/>
        <w:rPr>
          <w:rFonts w:ascii="Tahoma" w:hAnsi="Tahoma" w:cs="Tahoma"/>
        </w:rPr>
      </w:pPr>
      <w:r w:rsidRPr="00B26F6C">
        <w:rPr>
          <w:rFonts w:ascii="Tahoma" w:hAnsi="Tahoma" w:cs="Tahoma"/>
        </w:rPr>
        <w:t>Section 1.</w:t>
      </w:r>
      <w:r w:rsidRPr="00B26F6C">
        <w:rPr>
          <w:rFonts w:ascii="Tahoma" w:hAnsi="Tahoma" w:cs="Tahoma"/>
          <w:i/>
          <w:iCs/>
        </w:rPr>
        <w:t xml:space="preserve"> </w:t>
      </w:r>
      <w:r w:rsidRPr="00B26F6C">
        <w:rPr>
          <w:rFonts w:ascii="Tahoma" w:hAnsi="Tahoma" w:cs="Tahoma"/>
        </w:rPr>
        <w:t xml:space="preserve">Regular meetings of the </w:t>
      </w:r>
      <w:r>
        <w:rPr>
          <w:rFonts w:ascii="Tahoma" w:hAnsi="Tahoma" w:cs="Tahoma"/>
        </w:rPr>
        <w:t xml:space="preserve">American Legion </w:t>
      </w:r>
      <w:r w:rsidRPr="00B26F6C">
        <w:rPr>
          <w:rFonts w:ascii="Tahoma" w:hAnsi="Tahoma" w:cs="Tahoma"/>
        </w:rPr>
        <w:t xml:space="preserve">Auxiliary Unit shall be held at a time and place as specified in the standing rules. </w:t>
      </w:r>
    </w:p>
    <w:p w14:paraId="68831E3F" w14:textId="77777777" w:rsidR="00434780" w:rsidRPr="00434780" w:rsidRDefault="00B26F6C" w:rsidP="00B26F6C">
      <w:pPr>
        <w:pStyle w:val="NormalWeb"/>
        <w:numPr>
          <w:ilvl w:val="0"/>
          <w:numId w:val="6"/>
        </w:numPr>
        <w:shd w:val="clear" w:color="auto" w:fill="FFFFFF"/>
        <w:spacing w:before="0" w:beforeAutospacing="0" w:after="0" w:afterAutospacing="0"/>
        <w:rPr>
          <w:rFonts w:ascii="Tahoma" w:hAnsi="Tahoma" w:cs="Tahoma"/>
        </w:rPr>
      </w:pPr>
      <w:r w:rsidRPr="00434780">
        <w:rPr>
          <w:rFonts w:ascii="Tahoma" w:hAnsi="Tahoma" w:cs="Tahoma"/>
        </w:rPr>
        <w:t>In the event of a declared emergency, the Unit President has the</w:t>
      </w:r>
    </w:p>
    <w:p w14:paraId="55357EA4" w14:textId="7FFFB99C" w:rsidR="00B26F6C" w:rsidRPr="00434780" w:rsidRDefault="00B26F6C" w:rsidP="00434780">
      <w:pPr>
        <w:pStyle w:val="NormalWeb"/>
        <w:shd w:val="clear" w:color="auto" w:fill="FFFFFF"/>
        <w:spacing w:before="0" w:beforeAutospacing="0" w:after="0" w:afterAutospacing="0"/>
        <w:ind w:left="1080"/>
        <w:rPr>
          <w:rFonts w:ascii="Tahoma" w:hAnsi="Tahoma" w:cs="Tahoma"/>
        </w:rPr>
      </w:pPr>
      <w:r w:rsidRPr="00434780">
        <w:rPr>
          <w:rFonts w:ascii="Tahoma" w:hAnsi="Tahoma" w:cs="Tahoma"/>
        </w:rPr>
        <w:t>authority to convene and conduct a Unit Executive Committee meeting via use</w:t>
      </w:r>
      <w:r w:rsidR="00434780" w:rsidRPr="00434780">
        <w:rPr>
          <w:rFonts w:ascii="Tahoma" w:hAnsi="Tahoma" w:cs="Tahoma"/>
        </w:rPr>
        <w:t xml:space="preserve"> </w:t>
      </w:r>
      <w:r w:rsidRPr="00434780">
        <w:rPr>
          <w:rFonts w:ascii="Tahoma" w:hAnsi="Tahoma" w:cs="Tahoma"/>
        </w:rPr>
        <w:t xml:space="preserve">of electronic and/or virtual media. </w:t>
      </w:r>
    </w:p>
    <w:p w14:paraId="2622B435" w14:textId="77777777" w:rsidR="00B26F6C" w:rsidRPr="00434780" w:rsidRDefault="00B26F6C" w:rsidP="00B26F6C">
      <w:pPr>
        <w:pStyle w:val="NormalWeb"/>
        <w:shd w:val="clear" w:color="auto" w:fill="FFFFFF"/>
        <w:spacing w:before="0" w:beforeAutospacing="0" w:after="0" w:afterAutospacing="0"/>
        <w:rPr>
          <w:rFonts w:ascii="Tahoma" w:hAnsi="Tahoma" w:cs="Tahoma"/>
        </w:rPr>
      </w:pPr>
    </w:p>
    <w:p w14:paraId="1CEE9A45" w14:textId="371EE1CC" w:rsidR="00B26F6C" w:rsidRPr="00434780" w:rsidRDefault="00B26F6C" w:rsidP="00B26F6C">
      <w:pPr>
        <w:pStyle w:val="NormalWeb"/>
        <w:numPr>
          <w:ilvl w:val="0"/>
          <w:numId w:val="6"/>
        </w:numPr>
        <w:shd w:val="clear" w:color="auto" w:fill="FFFFFF"/>
        <w:spacing w:before="0" w:beforeAutospacing="0" w:after="0" w:afterAutospacing="0"/>
        <w:rPr>
          <w:rFonts w:ascii="Tahoma" w:hAnsi="Tahoma" w:cs="Tahoma"/>
        </w:rPr>
      </w:pPr>
      <w:r w:rsidRPr="00434780">
        <w:rPr>
          <w:rFonts w:ascii="Tahoma" w:hAnsi="Tahoma" w:cs="Tahoma"/>
        </w:rPr>
        <w:t>In the event of a declared emergency, the Unit President shall have the</w:t>
      </w:r>
      <w:r w:rsidR="00434780" w:rsidRPr="00434780">
        <w:rPr>
          <w:rFonts w:ascii="Tahoma" w:hAnsi="Tahoma" w:cs="Tahoma"/>
        </w:rPr>
        <w:t xml:space="preserve"> a</w:t>
      </w:r>
      <w:r w:rsidRPr="00434780">
        <w:rPr>
          <w:rFonts w:ascii="Tahoma" w:hAnsi="Tahoma" w:cs="Tahoma"/>
        </w:rPr>
        <w:t>uthority</w:t>
      </w:r>
      <w:r w:rsidR="00434780" w:rsidRPr="00434780">
        <w:rPr>
          <w:rFonts w:ascii="Tahoma" w:hAnsi="Tahoma" w:cs="Tahoma"/>
        </w:rPr>
        <w:t>,</w:t>
      </w:r>
      <w:r w:rsidRPr="00434780">
        <w:rPr>
          <w:rFonts w:ascii="Tahoma" w:hAnsi="Tahoma" w:cs="Tahoma"/>
        </w:rPr>
        <w:t xml:space="preserve"> with approval of the Unit Executive Committee</w:t>
      </w:r>
      <w:r w:rsidR="00434780" w:rsidRPr="00434780">
        <w:rPr>
          <w:rFonts w:ascii="Tahoma" w:hAnsi="Tahoma" w:cs="Tahoma"/>
        </w:rPr>
        <w:t>,</w:t>
      </w:r>
      <w:r w:rsidRPr="00434780">
        <w:rPr>
          <w:rFonts w:ascii="Tahoma" w:hAnsi="Tahoma" w:cs="Tahoma"/>
        </w:rPr>
        <w:t xml:space="preserve"> to </w:t>
      </w:r>
      <w:r w:rsidR="00434780" w:rsidRPr="00434780">
        <w:rPr>
          <w:rFonts w:ascii="Tahoma" w:hAnsi="Tahoma" w:cs="Tahoma"/>
        </w:rPr>
        <w:t xml:space="preserve">convene and conduct </w:t>
      </w:r>
      <w:r w:rsidRPr="00434780">
        <w:rPr>
          <w:rFonts w:ascii="Tahoma" w:hAnsi="Tahoma" w:cs="Tahoma"/>
        </w:rPr>
        <w:t>the Unit meeting by electronic and/or virtual media.</w:t>
      </w:r>
    </w:p>
    <w:p w14:paraId="7345E2FE" w14:textId="77777777" w:rsidR="00B26F6C" w:rsidRPr="00434780" w:rsidRDefault="00B26F6C" w:rsidP="00B26F6C">
      <w:pPr>
        <w:pStyle w:val="NormalWeb"/>
        <w:shd w:val="clear" w:color="auto" w:fill="FFFFFF"/>
        <w:spacing w:before="0" w:beforeAutospacing="0" w:after="0" w:afterAutospacing="0"/>
        <w:rPr>
          <w:rFonts w:ascii="Tahoma" w:hAnsi="Tahoma" w:cs="Tahoma"/>
        </w:rPr>
      </w:pPr>
    </w:p>
    <w:p w14:paraId="69F6C021" w14:textId="10054F7A" w:rsidR="00B26F6C" w:rsidRPr="00434780" w:rsidRDefault="00B26F6C" w:rsidP="00B26F6C">
      <w:pPr>
        <w:pStyle w:val="NormalWeb"/>
        <w:numPr>
          <w:ilvl w:val="0"/>
          <w:numId w:val="6"/>
        </w:numPr>
        <w:shd w:val="clear" w:color="auto" w:fill="FFFFFF"/>
        <w:spacing w:before="0" w:beforeAutospacing="0" w:after="0" w:afterAutospacing="0"/>
        <w:rPr>
          <w:rFonts w:ascii="Tahoma" w:hAnsi="Tahoma" w:cs="Tahoma"/>
        </w:rPr>
      </w:pPr>
      <w:r w:rsidRPr="00434780">
        <w:rPr>
          <w:rFonts w:ascii="Tahoma" w:hAnsi="Tahoma" w:cs="Tahoma"/>
        </w:rPr>
        <w:t>All business decisions resulting from authorized electronic and/or virtual</w:t>
      </w:r>
      <w:r w:rsidR="00434780" w:rsidRPr="00434780">
        <w:rPr>
          <w:rFonts w:ascii="Tahoma" w:hAnsi="Tahoma" w:cs="Tahoma"/>
        </w:rPr>
        <w:t xml:space="preserve"> </w:t>
      </w:r>
      <w:r w:rsidRPr="00434780">
        <w:rPr>
          <w:rFonts w:ascii="Tahoma" w:hAnsi="Tahoma" w:cs="Tahoma"/>
        </w:rPr>
        <w:t>meeting(s) shall be deemed valid.</w:t>
      </w:r>
    </w:p>
    <w:p w14:paraId="732FF607" w14:textId="325020C9" w:rsidR="00B26F6C" w:rsidRPr="00182A74" w:rsidRDefault="00B26F6C" w:rsidP="00B26F6C">
      <w:pPr>
        <w:rPr>
          <w:rFonts w:ascii="Tahoma" w:hAnsi="Tahoma" w:cs="Tahoma"/>
          <w:highlight w:val="yellow"/>
        </w:rPr>
      </w:pPr>
    </w:p>
    <w:p w14:paraId="11FE6594" w14:textId="3F7BC6E5" w:rsidR="00B26F6C" w:rsidRPr="00121F06" w:rsidRDefault="00B26F6C" w:rsidP="00B26F6C">
      <w:pPr>
        <w:rPr>
          <w:rFonts w:ascii="Tahoma" w:hAnsi="Tahoma" w:cs="Tahoma"/>
        </w:rPr>
      </w:pPr>
      <w:r>
        <w:rPr>
          <w:rFonts w:ascii="Tahoma" w:hAnsi="Tahoma" w:cs="Tahoma"/>
        </w:rPr>
        <w:t xml:space="preserve">Section 2. </w:t>
      </w:r>
      <w:r w:rsidRPr="00121F06">
        <w:rPr>
          <w:rFonts w:ascii="Tahoma" w:hAnsi="Tahoma" w:cs="Tahoma"/>
        </w:rPr>
        <w:t xml:space="preserve">An annual meeting of this unit shall be held each year for the purpose of electing officers and receiving annual reports. </w:t>
      </w:r>
    </w:p>
    <w:p w14:paraId="25FCCA96" w14:textId="3E7B3F81" w:rsidR="00B26F6C" w:rsidRPr="00B26F6C" w:rsidRDefault="00B26F6C" w:rsidP="00B26F6C">
      <w:pPr>
        <w:pStyle w:val="NormalWeb"/>
        <w:shd w:val="clear" w:color="auto" w:fill="FFFFFF"/>
        <w:rPr>
          <w:rFonts w:ascii="Tahoma" w:hAnsi="Tahoma" w:cs="Tahoma"/>
        </w:rPr>
      </w:pPr>
      <w:r>
        <w:rPr>
          <w:rFonts w:ascii="Tahoma" w:hAnsi="Tahoma" w:cs="Tahoma"/>
        </w:rPr>
        <w:t>Sec</w:t>
      </w:r>
      <w:r w:rsidRPr="00B26F6C">
        <w:rPr>
          <w:rFonts w:ascii="Tahoma" w:hAnsi="Tahoma" w:cs="Tahoma"/>
        </w:rPr>
        <w:t>tion 3.</w:t>
      </w:r>
      <w:r w:rsidRPr="00B26F6C">
        <w:rPr>
          <w:rFonts w:ascii="Tahoma" w:hAnsi="Tahoma" w:cs="Tahoma"/>
          <w:i/>
          <w:iCs/>
        </w:rPr>
        <w:t xml:space="preserve"> </w:t>
      </w:r>
      <w:r w:rsidRPr="00B26F6C">
        <w:rPr>
          <w:rFonts w:ascii="Tahoma" w:hAnsi="Tahoma" w:cs="Tahoma"/>
        </w:rPr>
        <w:t>Special meetings of this Unit may be called by ___ (</w:t>
      </w:r>
      <w:r w:rsidRPr="00B26F6C">
        <w:rPr>
          <w:rFonts w:ascii="Tahoma" w:hAnsi="Tahoma" w:cs="Tahoma"/>
          <w:i/>
          <w:iCs/>
        </w:rPr>
        <w:t xml:space="preserve">include detail on who may call special meetings and the number of days required). </w:t>
      </w:r>
    </w:p>
    <w:p w14:paraId="2D0D882A" w14:textId="3B4B10D7" w:rsidR="00A3387B" w:rsidRPr="006D5AA1" w:rsidRDefault="00A27B34" w:rsidP="002268E1">
      <w:pPr>
        <w:pStyle w:val="NormalWeb"/>
        <w:jc w:val="center"/>
        <w:rPr>
          <w:rFonts w:ascii="Tahoma" w:hAnsi="Tahoma" w:cs="Tahoma"/>
        </w:rPr>
      </w:pPr>
      <w:r w:rsidRPr="006D5AA1">
        <w:rPr>
          <w:rFonts w:ascii="Tahoma" w:hAnsi="Tahoma" w:cs="Tahoma"/>
          <w:b/>
          <w:bCs/>
        </w:rPr>
        <w:t>ARTICLE V</w:t>
      </w:r>
      <w:r>
        <w:rPr>
          <w:rFonts w:ascii="Tahoma" w:hAnsi="Tahoma" w:cs="Tahoma"/>
          <w:b/>
          <w:bCs/>
        </w:rPr>
        <w:t>II</w:t>
      </w:r>
      <w:r w:rsidRPr="006D5AA1">
        <w:rPr>
          <w:rFonts w:ascii="Tahoma" w:hAnsi="Tahoma" w:cs="Tahoma"/>
          <w:b/>
          <w:bCs/>
        </w:rPr>
        <w:t xml:space="preserve"> - ELECTION</w:t>
      </w:r>
    </w:p>
    <w:p w14:paraId="7B2D78A3" w14:textId="77777777" w:rsidR="00A3387B" w:rsidRPr="006D5AA1" w:rsidRDefault="00A3387B" w:rsidP="00CF7F54">
      <w:pPr>
        <w:pStyle w:val="NormalWeb"/>
        <w:jc w:val="both"/>
        <w:rPr>
          <w:rFonts w:ascii="Tahoma" w:hAnsi="Tahoma" w:cs="Tahoma"/>
        </w:rPr>
      </w:pPr>
      <w:r w:rsidRPr="006D5AA1">
        <w:rPr>
          <w:rFonts w:ascii="Tahoma" w:hAnsi="Tahoma" w:cs="Tahoma"/>
        </w:rPr>
        <w:t>Section 1. Election may be by voice vote if there is only one candidate; but where there is more than one candidate for the same office, election shall be by ballot and the majority of votes cast shall be necessary to elect.</w:t>
      </w:r>
    </w:p>
    <w:p w14:paraId="1A7A0D10" w14:textId="435C1A95" w:rsidR="00A3387B" w:rsidRPr="006D5AA1" w:rsidRDefault="00A3387B" w:rsidP="00CF7F54">
      <w:pPr>
        <w:pStyle w:val="NormalWeb"/>
        <w:jc w:val="both"/>
        <w:rPr>
          <w:rFonts w:ascii="Tahoma" w:hAnsi="Tahoma" w:cs="Tahoma"/>
        </w:rPr>
      </w:pPr>
      <w:r w:rsidRPr="006D5AA1">
        <w:rPr>
          <w:rFonts w:ascii="Tahoma" w:hAnsi="Tahoma" w:cs="Tahoma"/>
        </w:rPr>
        <w:t xml:space="preserve">Section 2. Delegates and alternates to a Department Convention shall be elected at a Unit meeting duly called for that purpose not less than </w:t>
      </w:r>
      <w:r w:rsidR="006154A0">
        <w:rPr>
          <w:rFonts w:ascii="Tahoma" w:hAnsi="Tahoma" w:cs="Tahoma"/>
        </w:rPr>
        <w:t>three (3)</w:t>
      </w:r>
      <w:r w:rsidRPr="006D5AA1">
        <w:rPr>
          <w:rFonts w:ascii="Tahoma" w:hAnsi="Tahoma" w:cs="Tahoma"/>
        </w:rPr>
        <w:t xml:space="preserve"> weeks prior to the convention</w:t>
      </w:r>
      <w:r w:rsidR="006154A0">
        <w:rPr>
          <w:rFonts w:ascii="Tahoma" w:hAnsi="Tahoma" w:cs="Tahoma"/>
        </w:rPr>
        <w:t xml:space="preserve"> or to comply with the timelines set forth in the Department Constitution and Bylaws</w:t>
      </w:r>
      <w:r w:rsidRPr="006D5AA1">
        <w:rPr>
          <w:rFonts w:ascii="Tahoma" w:hAnsi="Tahoma" w:cs="Tahoma"/>
        </w:rPr>
        <w:t>. Alternates shall have priority in the order of their election.</w:t>
      </w:r>
    </w:p>
    <w:p w14:paraId="4788DD9B" w14:textId="762E0CCB" w:rsidR="00C84F68" w:rsidRPr="006D5AA1" w:rsidRDefault="00A3387B" w:rsidP="00CF7F54">
      <w:pPr>
        <w:pStyle w:val="NormalWeb"/>
        <w:jc w:val="both"/>
        <w:rPr>
          <w:rFonts w:ascii="Tahoma" w:hAnsi="Tahoma" w:cs="Tahoma"/>
        </w:rPr>
      </w:pPr>
      <w:r w:rsidRPr="006D5AA1">
        <w:rPr>
          <w:rFonts w:ascii="Tahoma" w:hAnsi="Tahoma" w:cs="Tahoma"/>
        </w:rPr>
        <w:t>Section 3. All officers and executive board members shall be elected annually at a meeting duly called for that purpose. The Secretary may be either, elected or appointed according to the rules prescribed by the Department.</w:t>
      </w:r>
    </w:p>
    <w:p w14:paraId="68AA4D43" w14:textId="7127D811" w:rsidR="00A3387B" w:rsidRPr="006D5AA1" w:rsidRDefault="00B26F6C" w:rsidP="00A27B34">
      <w:pPr>
        <w:jc w:val="center"/>
        <w:rPr>
          <w:rFonts w:ascii="Tahoma" w:hAnsi="Tahoma" w:cs="Tahoma"/>
          <w:b/>
          <w:bCs/>
        </w:rPr>
      </w:pPr>
      <w:r>
        <w:rPr>
          <w:rFonts w:ascii="Tahoma" w:hAnsi="Tahoma" w:cs="Tahoma"/>
          <w:b/>
          <w:bCs/>
        </w:rPr>
        <w:br w:type="page"/>
      </w:r>
      <w:r w:rsidR="00A27B34">
        <w:rPr>
          <w:rFonts w:ascii="Tahoma" w:hAnsi="Tahoma" w:cs="Tahoma"/>
          <w:b/>
          <w:bCs/>
        </w:rPr>
        <w:lastRenderedPageBreak/>
        <w:t>A</w:t>
      </w:r>
      <w:r w:rsidR="00A27B34" w:rsidRPr="006D5AA1">
        <w:rPr>
          <w:rFonts w:ascii="Tahoma" w:hAnsi="Tahoma" w:cs="Tahoma"/>
          <w:b/>
          <w:bCs/>
        </w:rPr>
        <w:t>RTICLE V</w:t>
      </w:r>
      <w:r w:rsidR="00A27B34">
        <w:rPr>
          <w:rFonts w:ascii="Tahoma" w:hAnsi="Tahoma" w:cs="Tahoma"/>
          <w:b/>
          <w:bCs/>
        </w:rPr>
        <w:t>III</w:t>
      </w:r>
      <w:r w:rsidR="00A27B34" w:rsidRPr="006D5AA1">
        <w:rPr>
          <w:rFonts w:ascii="Tahoma" w:hAnsi="Tahoma" w:cs="Tahoma"/>
          <w:b/>
          <w:bCs/>
        </w:rPr>
        <w:t xml:space="preserve"> - TRANSFERS</w:t>
      </w:r>
    </w:p>
    <w:p w14:paraId="4A6C1BBD" w14:textId="78FF2D55" w:rsidR="00121F06" w:rsidRPr="00434780" w:rsidRDefault="00A3387B" w:rsidP="00121F06">
      <w:pPr>
        <w:pStyle w:val="NormalWeb"/>
        <w:shd w:val="clear" w:color="auto" w:fill="FFFFFF"/>
        <w:rPr>
          <w:rFonts w:ascii="Tahoma" w:hAnsi="Tahoma" w:cs="Tahoma"/>
        </w:rPr>
      </w:pPr>
      <w:r w:rsidRPr="00434780">
        <w:rPr>
          <w:rFonts w:ascii="Tahoma" w:hAnsi="Tahoma" w:cs="Tahoma"/>
        </w:rPr>
        <w:t xml:space="preserve">Section 1. </w:t>
      </w:r>
      <w:r w:rsidR="00121F06" w:rsidRPr="00434780">
        <w:rPr>
          <w:rFonts w:ascii="Tahoma" w:hAnsi="Tahoma" w:cs="Tahoma"/>
        </w:rPr>
        <w:t xml:space="preserve">A member who is not subject to suspension or membership revocation under due process is eligible to transfer membership to another Unit if they have paid their membership dues to their current Unit for either the current year or immediate past membership year. A member transferring to a new Unit must pay current year dues to either their current Unit or the Unit into which they wish to transfer. </w:t>
      </w:r>
    </w:p>
    <w:p w14:paraId="30710D8F" w14:textId="77777777" w:rsidR="00121F06" w:rsidRPr="00434780" w:rsidRDefault="00121F06" w:rsidP="00121F06">
      <w:pPr>
        <w:pStyle w:val="NormalWeb"/>
        <w:shd w:val="clear" w:color="auto" w:fill="FFFFFF"/>
        <w:rPr>
          <w:rFonts w:ascii="Tahoma" w:hAnsi="Tahoma" w:cs="Tahoma"/>
        </w:rPr>
      </w:pPr>
      <w:r w:rsidRPr="00434780">
        <w:rPr>
          <w:rFonts w:ascii="Tahoma" w:hAnsi="Tahoma" w:cs="Tahoma"/>
        </w:rPr>
        <w:t xml:space="preserve">Transfer is final upon verification of eligibility, evidence of paid membership, and acceptance of the transferee by the new Unit. </w:t>
      </w:r>
    </w:p>
    <w:p w14:paraId="7C21F000" w14:textId="77777777" w:rsidR="00121F06" w:rsidRPr="00434780" w:rsidRDefault="00121F06" w:rsidP="00121F06">
      <w:pPr>
        <w:pStyle w:val="NormalWeb"/>
        <w:shd w:val="clear" w:color="auto" w:fill="FFFFFF"/>
        <w:rPr>
          <w:rFonts w:ascii="Tahoma" w:hAnsi="Tahoma" w:cs="Tahoma"/>
        </w:rPr>
      </w:pPr>
      <w:r w:rsidRPr="00434780">
        <w:rPr>
          <w:rFonts w:ascii="Tahoma" w:hAnsi="Tahoma" w:cs="Tahoma"/>
        </w:rPr>
        <w:t xml:space="preserve">Evidence of paid membership: </w:t>
      </w:r>
    </w:p>
    <w:p w14:paraId="3D013406" w14:textId="77777777" w:rsidR="00121F06" w:rsidRPr="00434780" w:rsidRDefault="00121F06" w:rsidP="00121F06">
      <w:pPr>
        <w:pStyle w:val="NormalWeb"/>
        <w:numPr>
          <w:ilvl w:val="0"/>
          <w:numId w:val="4"/>
        </w:numPr>
        <w:shd w:val="clear" w:color="auto" w:fill="FFFFFF"/>
        <w:rPr>
          <w:rFonts w:ascii="Tahoma" w:hAnsi="Tahoma" w:cs="Tahoma"/>
        </w:rPr>
      </w:pPr>
      <w:r w:rsidRPr="00434780">
        <w:rPr>
          <w:rFonts w:ascii="Tahoma" w:hAnsi="Tahoma" w:cs="Tahoma"/>
        </w:rPr>
        <w:t xml:space="preserve">American Legion Auxiliary membership card </w:t>
      </w:r>
    </w:p>
    <w:p w14:paraId="0F32A1DF" w14:textId="71A39D7A" w:rsidR="00121F06" w:rsidRPr="00434780" w:rsidRDefault="00121F06" w:rsidP="00121F06">
      <w:pPr>
        <w:pStyle w:val="NormalWeb"/>
        <w:numPr>
          <w:ilvl w:val="0"/>
          <w:numId w:val="4"/>
        </w:numPr>
        <w:shd w:val="clear" w:color="auto" w:fill="FFFFFF"/>
        <w:rPr>
          <w:rFonts w:ascii="Tahoma" w:hAnsi="Tahoma" w:cs="Tahoma"/>
        </w:rPr>
      </w:pPr>
      <w:r w:rsidRPr="00434780">
        <w:rPr>
          <w:rFonts w:ascii="Tahoma" w:hAnsi="Tahoma" w:cs="Tahoma"/>
        </w:rPr>
        <w:t xml:space="preserve">Verification of membership by ALA department or National Headquarters membership records </w:t>
      </w:r>
    </w:p>
    <w:p w14:paraId="04619BE6" w14:textId="133B90F4" w:rsidR="00121F06" w:rsidRPr="00434780" w:rsidRDefault="00121F06" w:rsidP="00121F06">
      <w:pPr>
        <w:pStyle w:val="NormalWeb"/>
        <w:numPr>
          <w:ilvl w:val="0"/>
          <w:numId w:val="4"/>
        </w:numPr>
        <w:shd w:val="clear" w:color="auto" w:fill="FFFFFF"/>
        <w:rPr>
          <w:rFonts w:ascii="Tahoma" w:hAnsi="Tahoma" w:cs="Tahoma"/>
        </w:rPr>
      </w:pPr>
      <w:r w:rsidRPr="00434780">
        <w:rPr>
          <w:rFonts w:ascii="Tahoma" w:hAnsi="Tahoma" w:cs="Tahoma"/>
        </w:rPr>
        <w:t xml:space="preserve">Other documentation verifying payment of current or immediate past year membership dues, such as a canceled check or receipt; or </w:t>
      </w:r>
    </w:p>
    <w:p w14:paraId="6862E7E4" w14:textId="25598BF2" w:rsidR="00A3387B" w:rsidRPr="00434780" w:rsidRDefault="00121F06" w:rsidP="00121F06">
      <w:pPr>
        <w:pStyle w:val="NormalWeb"/>
        <w:numPr>
          <w:ilvl w:val="0"/>
          <w:numId w:val="4"/>
        </w:numPr>
        <w:shd w:val="clear" w:color="auto" w:fill="FFFFFF"/>
        <w:rPr>
          <w:rFonts w:ascii="Tahoma" w:hAnsi="Tahoma" w:cs="Tahoma"/>
        </w:rPr>
      </w:pPr>
      <w:r w:rsidRPr="00434780">
        <w:rPr>
          <w:rFonts w:ascii="Tahoma" w:hAnsi="Tahoma" w:cs="Tahoma"/>
        </w:rPr>
        <w:t xml:space="preserve">When verifying documentation is not available, a sworn statement that the member’s membership dues payment was tendered. </w:t>
      </w:r>
    </w:p>
    <w:p w14:paraId="35670CE4" w14:textId="31F68510" w:rsidR="00A3387B" w:rsidRDefault="00A27B34" w:rsidP="002268E1">
      <w:pPr>
        <w:pStyle w:val="NormalWeb"/>
        <w:jc w:val="center"/>
        <w:rPr>
          <w:rFonts w:ascii="Tahoma" w:hAnsi="Tahoma" w:cs="Tahoma"/>
          <w:b/>
          <w:bCs/>
        </w:rPr>
      </w:pPr>
      <w:r w:rsidRPr="00182A74">
        <w:rPr>
          <w:rFonts w:ascii="Tahoma" w:hAnsi="Tahoma" w:cs="Tahoma"/>
          <w:b/>
          <w:bCs/>
        </w:rPr>
        <w:t>ARTICLE I</w:t>
      </w:r>
      <w:r>
        <w:rPr>
          <w:rFonts w:ascii="Tahoma" w:hAnsi="Tahoma" w:cs="Tahoma"/>
          <w:b/>
          <w:bCs/>
        </w:rPr>
        <w:t>X</w:t>
      </w:r>
      <w:r w:rsidRPr="00182A74">
        <w:rPr>
          <w:rFonts w:ascii="Tahoma" w:hAnsi="Tahoma" w:cs="Tahoma"/>
          <w:b/>
          <w:bCs/>
        </w:rPr>
        <w:t>- DISCIPLINE</w:t>
      </w:r>
    </w:p>
    <w:p w14:paraId="3A25261E" w14:textId="77777777" w:rsidR="00A27B34" w:rsidRPr="00A27B34" w:rsidRDefault="00A27B34" w:rsidP="00A27B34">
      <w:pPr>
        <w:rPr>
          <w:rFonts w:ascii="Tahoma" w:hAnsi="Tahoma" w:cs="Tahoma"/>
        </w:rPr>
      </w:pPr>
      <w:r w:rsidRPr="00A27B34">
        <w:rPr>
          <w:rFonts w:ascii="Tahoma" w:hAnsi="Tahoma" w:cs="Tahoma"/>
          <w:b/>
          <w:bCs/>
        </w:rPr>
        <w:t xml:space="preserve">Section 1. </w:t>
      </w:r>
      <w:r w:rsidRPr="00A27B34">
        <w:rPr>
          <w:rFonts w:ascii="Tahoma" w:hAnsi="Tahoma" w:cs="Tahoma"/>
        </w:rPr>
        <w:t xml:space="preserve">Each unit, except for department headquarter units, has the responsibility for the discipline of its members for any good and sufficient cause. All discipline must be imposed in accordance with the principle of fundamental fairness, which includes notice and an opportunity to be heard. Units shall adopt procedures for member discipline. Disciplinary actions may include any of the following: </w:t>
      </w:r>
    </w:p>
    <w:p w14:paraId="3E34217E" w14:textId="77777777" w:rsidR="00A27B34" w:rsidRPr="00A27B34" w:rsidRDefault="00A27B34" w:rsidP="00A27B34">
      <w:pPr>
        <w:pStyle w:val="ListParagraph"/>
        <w:ind w:left="360"/>
        <w:rPr>
          <w:rFonts w:ascii="Tahoma" w:hAnsi="Tahoma" w:cs="Tahoma"/>
        </w:rPr>
      </w:pPr>
    </w:p>
    <w:p w14:paraId="70F5BB62" w14:textId="77777777" w:rsidR="00A27B34" w:rsidRPr="00A27B34" w:rsidRDefault="00A27B34" w:rsidP="00A27B34">
      <w:pPr>
        <w:pStyle w:val="ListParagraph"/>
        <w:rPr>
          <w:rFonts w:ascii="Tahoma" w:hAnsi="Tahoma" w:cs="Tahoma"/>
        </w:rPr>
      </w:pPr>
      <w:r w:rsidRPr="00A27B34">
        <w:rPr>
          <w:rFonts w:ascii="Tahoma" w:hAnsi="Tahoma" w:cs="Tahoma"/>
        </w:rPr>
        <w:t>• Warning: A formal written statement, delivered to the member, outlining the misconduct and expectations for future behavior.</w:t>
      </w:r>
    </w:p>
    <w:p w14:paraId="1E228BED" w14:textId="77777777" w:rsidR="00A27B34" w:rsidRPr="00A27B34" w:rsidRDefault="00A27B34" w:rsidP="00A27B34">
      <w:pPr>
        <w:pStyle w:val="ListParagraph"/>
        <w:rPr>
          <w:rFonts w:ascii="Tahoma" w:hAnsi="Tahoma" w:cs="Tahoma"/>
        </w:rPr>
      </w:pPr>
      <w:r w:rsidRPr="00A27B34">
        <w:rPr>
          <w:rFonts w:ascii="Tahoma" w:hAnsi="Tahoma" w:cs="Tahoma"/>
        </w:rPr>
        <w:t xml:space="preserve"> • Probation: Membership is retained under specific terms and conditions for improvement for a specified period no longer than a year. </w:t>
      </w:r>
    </w:p>
    <w:p w14:paraId="2E5EB72D" w14:textId="77777777" w:rsidR="00A27B34" w:rsidRPr="00A27B34" w:rsidRDefault="00A27B34" w:rsidP="00A27B34">
      <w:pPr>
        <w:pStyle w:val="ListParagraph"/>
        <w:rPr>
          <w:rFonts w:ascii="Tahoma" w:hAnsi="Tahoma" w:cs="Tahoma"/>
        </w:rPr>
      </w:pPr>
      <w:r w:rsidRPr="00A27B34">
        <w:rPr>
          <w:rFonts w:ascii="Tahoma" w:hAnsi="Tahoma" w:cs="Tahoma"/>
        </w:rPr>
        <w:t xml:space="preserve">• Suspension: Temporary loss of any or all membership rights and privileges for a specified period no longer than a year. </w:t>
      </w:r>
    </w:p>
    <w:p w14:paraId="02A5F60B" w14:textId="77777777" w:rsidR="00A27B34" w:rsidRPr="00A27B34" w:rsidRDefault="00A27B34" w:rsidP="00A27B34">
      <w:pPr>
        <w:pStyle w:val="ListParagraph"/>
        <w:rPr>
          <w:rFonts w:ascii="Tahoma" w:hAnsi="Tahoma" w:cs="Tahoma"/>
        </w:rPr>
      </w:pPr>
      <w:r w:rsidRPr="00A27B34">
        <w:rPr>
          <w:rFonts w:ascii="Tahoma" w:hAnsi="Tahoma" w:cs="Tahoma"/>
        </w:rPr>
        <w:t xml:space="preserve">• Expulsion: loss of membership for severe or repeated violations. </w:t>
      </w:r>
    </w:p>
    <w:p w14:paraId="33DCBC6B" w14:textId="77777777" w:rsidR="00A27B34" w:rsidRPr="00A27B34" w:rsidRDefault="00A27B34" w:rsidP="00A27B34">
      <w:pPr>
        <w:pStyle w:val="ListParagraph"/>
        <w:ind w:left="0"/>
        <w:rPr>
          <w:rFonts w:ascii="Tahoma" w:hAnsi="Tahoma" w:cs="Tahoma"/>
        </w:rPr>
      </w:pPr>
    </w:p>
    <w:p w14:paraId="36352619" w14:textId="77777777" w:rsidR="00A27B34" w:rsidRPr="00A27B34" w:rsidRDefault="00A27B34" w:rsidP="00A27B34">
      <w:pPr>
        <w:pStyle w:val="ListParagraph"/>
        <w:ind w:left="0"/>
        <w:rPr>
          <w:rFonts w:ascii="Tahoma" w:hAnsi="Tahoma" w:cs="Tahoma"/>
        </w:rPr>
      </w:pPr>
      <w:r w:rsidRPr="00A27B34">
        <w:rPr>
          <w:rFonts w:ascii="Tahoma" w:hAnsi="Tahoma" w:cs="Tahoma"/>
          <w:b/>
          <w:bCs/>
        </w:rPr>
        <w:t xml:space="preserve">Section 2. </w:t>
      </w:r>
      <w:r w:rsidRPr="00A27B34">
        <w:rPr>
          <w:rFonts w:ascii="Tahoma" w:hAnsi="Tahoma" w:cs="Tahoma"/>
        </w:rPr>
        <w:t>A member disciplined by the member’s unit may appeal the unit’s disciplinary action in writing to the Department Executive Committee. The Department Executive Committee shall adopt procedures to handle such appeals.</w:t>
      </w:r>
    </w:p>
    <w:p w14:paraId="300353AA" w14:textId="77777777" w:rsidR="00A27B34" w:rsidRPr="00A27B34" w:rsidRDefault="00A27B34" w:rsidP="00A27B34">
      <w:pPr>
        <w:rPr>
          <w:rFonts w:ascii="Tahoma" w:hAnsi="Tahoma" w:cs="Tahoma"/>
        </w:rPr>
      </w:pPr>
    </w:p>
    <w:p w14:paraId="0AAD7EA6" w14:textId="77777777" w:rsidR="00A27B34" w:rsidRPr="00A27B34" w:rsidRDefault="00A27B34" w:rsidP="00A27B34">
      <w:pPr>
        <w:jc w:val="center"/>
        <w:rPr>
          <w:rFonts w:ascii="Tahoma" w:hAnsi="Tahoma" w:cs="Tahoma"/>
          <w:b/>
          <w:bCs/>
        </w:rPr>
      </w:pPr>
      <w:r w:rsidRPr="00A27B34">
        <w:rPr>
          <w:rFonts w:ascii="Tahoma" w:hAnsi="Tahoma" w:cs="Tahoma"/>
          <w:b/>
          <w:bCs/>
        </w:rPr>
        <w:t>Unit Discipline</w:t>
      </w:r>
    </w:p>
    <w:p w14:paraId="3CE04A45" w14:textId="77777777" w:rsidR="00A27B34" w:rsidRPr="00A27B34" w:rsidRDefault="00A27B34" w:rsidP="00A27B34">
      <w:pPr>
        <w:rPr>
          <w:rFonts w:ascii="Tahoma" w:hAnsi="Tahoma" w:cs="Tahoma"/>
          <w:b/>
          <w:bCs/>
        </w:rPr>
      </w:pPr>
    </w:p>
    <w:p w14:paraId="038E1A1A" w14:textId="77777777" w:rsidR="00A27B34" w:rsidRPr="00A27B34" w:rsidRDefault="00A27B34" w:rsidP="00A27B34">
      <w:pPr>
        <w:rPr>
          <w:rFonts w:ascii="Tahoma" w:hAnsi="Tahoma" w:cs="Tahoma"/>
        </w:rPr>
      </w:pPr>
      <w:r w:rsidRPr="00A27B34">
        <w:rPr>
          <w:rFonts w:ascii="Tahoma" w:hAnsi="Tahoma" w:cs="Tahoma"/>
          <w:b/>
          <w:bCs/>
        </w:rPr>
        <w:t xml:space="preserve">Section 1. </w:t>
      </w:r>
      <w:r w:rsidRPr="00A27B34">
        <w:rPr>
          <w:rFonts w:ascii="Tahoma" w:hAnsi="Tahoma" w:cs="Tahoma"/>
        </w:rPr>
        <w:t xml:space="preserve">Units attached to departments may be disciplined by their Department Executive Committee for any good and sufficient cause. </w:t>
      </w:r>
    </w:p>
    <w:p w14:paraId="7D8C1389" w14:textId="77777777" w:rsidR="00A27B34" w:rsidRPr="00A27B34" w:rsidRDefault="00A27B34" w:rsidP="00A27B34">
      <w:pPr>
        <w:rPr>
          <w:rFonts w:ascii="Tahoma" w:hAnsi="Tahoma" w:cs="Tahoma"/>
        </w:rPr>
      </w:pPr>
    </w:p>
    <w:p w14:paraId="01D6628A" w14:textId="77777777" w:rsidR="00A27B34" w:rsidRPr="00A27B34" w:rsidRDefault="00A27B34" w:rsidP="00A27B34">
      <w:pPr>
        <w:rPr>
          <w:rFonts w:ascii="Tahoma" w:hAnsi="Tahoma" w:cs="Tahoma"/>
        </w:rPr>
      </w:pPr>
      <w:r w:rsidRPr="00A27B34">
        <w:rPr>
          <w:rFonts w:ascii="Tahoma" w:hAnsi="Tahoma" w:cs="Tahoma"/>
          <w:b/>
          <w:bCs/>
        </w:rPr>
        <w:lastRenderedPageBreak/>
        <w:t xml:space="preserve">Section 2. </w:t>
      </w:r>
      <w:r w:rsidRPr="00A27B34">
        <w:rPr>
          <w:rFonts w:ascii="Tahoma" w:hAnsi="Tahoma" w:cs="Tahoma"/>
        </w:rPr>
        <w:t>Foreign Units not attached to a department may be disciplined by the National Executive Committee for any good and sufficient cause. Disciplinary actions by the National Executive Committee are final.</w:t>
      </w:r>
    </w:p>
    <w:p w14:paraId="188EEDAD" w14:textId="77777777" w:rsidR="00A27B34" w:rsidRPr="00A27B34" w:rsidRDefault="00A27B34" w:rsidP="00A27B34">
      <w:pPr>
        <w:ind w:left="-312"/>
        <w:rPr>
          <w:rFonts w:ascii="Tahoma" w:hAnsi="Tahoma" w:cs="Tahoma"/>
        </w:rPr>
      </w:pPr>
    </w:p>
    <w:p w14:paraId="3E40B967" w14:textId="77777777" w:rsidR="00A27B34" w:rsidRPr="00A27B34" w:rsidRDefault="00A27B34" w:rsidP="00A27B34">
      <w:pPr>
        <w:rPr>
          <w:rFonts w:ascii="Tahoma" w:hAnsi="Tahoma" w:cs="Tahoma"/>
        </w:rPr>
      </w:pPr>
      <w:r w:rsidRPr="00A27B34">
        <w:rPr>
          <w:rFonts w:ascii="Tahoma" w:hAnsi="Tahoma" w:cs="Tahoma"/>
          <w:b/>
          <w:bCs/>
        </w:rPr>
        <w:t xml:space="preserve">Section 3. </w:t>
      </w:r>
      <w:r w:rsidRPr="00A27B34">
        <w:rPr>
          <w:rFonts w:ascii="Tahoma" w:hAnsi="Tahoma" w:cs="Tahoma"/>
        </w:rPr>
        <w:t xml:space="preserve">All such disciplinary actions must be imposed in accordance with the principle of fundamental fairness, which includes notice and the opportunity to be heard. </w:t>
      </w:r>
    </w:p>
    <w:p w14:paraId="54156DB2" w14:textId="77777777" w:rsidR="00A27B34" w:rsidRPr="00A27B34" w:rsidRDefault="00A27B34" w:rsidP="00A27B34">
      <w:pPr>
        <w:rPr>
          <w:rFonts w:ascii="Tahoma" w:hAnsi="Tahoma" w:cs="Tahoma"/>
        </w:rPr>
      </w:pPr>
    </w:p>
    <w:p w14:paraId="551E383A" w14:textId="77777777" w:rsidR="00A27B34" w:rsidRPr="00A27B34" w:rsidRDefault="00A27B34" w:rsidP="00A27B34">
      <w:pPr>
        <w:rPr>
          <w:rFonts w:ascii="Tahoma" w:hAnsi="Tahoma" w:cs="Tahoma"/>
        </w:rPr>
      </w:pPr>
      <w:r w:rsidRPr="00A27B34">
        <w:rPr>
          <w:rFonts w:ascii="Tahoma" w:hAnsi="Tahoma" w:cs="Tahoma"/>
          <w:b/>
          <w:bCs/>
        </w:rPr>
        <w:t xml:space="preserve">Section 4. </w:t>
      </w:r>
      <w:r w:rsidRPr="00A27B34">
        <w:rPr>
          <w:rFonts w:ascii="Tahoma" w:hAnsi="Tahoma" w:cs="Tahoma"/>
        </w:rPr>
        <w:t>The department executive committee shall permanently keep a record of all disciplinary actions including communications, or meetings concerning the disciplined unit Disciplinary actions may include any of the following:</w:t>
      </w:r>
    </w:p>
    <w:p w14:paraId="035FFEDD" w14:textId="77777777" w:rsidR="00A27B34" w:rsidRPr="00A27B34" w:rsidRDefault="00A27B34" w:rsidP="00A27B34">
      <w:pPr>
        <w:rPr>
          <w:rFonts w:ascii="Tahoma" w:hAnsi="Tahoma" w:cs="Tahoma"/>
        </w:rPr>
      </w:pPr>
    </w:p>
    <w:p w14:paraId="14C10615" w14:textId="77777777" w:rsidR="00A27B34" w:rsidRPr="00A27B34" w:rsidRDefault="00A27B34" w:rsidP="00A27B34">
      <w:pPr>
        <w:ind w:left="720"/>
        <w:rPr>
          <w:rFonts w:ascii="Tahoma" w:hAnsi="Tahoma" w:cs="Tahoma"/>
        </w:rPr>
      </w:pPr>
      <w:r w:rsidRPr="00A27B34">
        <w:rPr>
          <w:rFonts w:ascii="Tahoma" w:hAnsi="Tahoma" w:cs="Tahoma"/>
        </w:rPr>
        <w:t xml:space="preserve">• Warning: A formal written statement, delivered to the member, outlining the misconduct and expectations for future behavior. </w:t>
      </w:r>
    </w:p>
    <w:p w14:paraId="4C130408" w14:textId="77777777" w:rsidR="00A27B34" w:rsidRPr="00A27B34" w:rsidRDefault="00A27B34" w:rsidP="00A27B34">
      <w:pPr>
        <w:ind w:left="720"/>
        <w:rPr>
          <w:rFonts w:ascii="Tahoma" w:hAnsi="Tahoma" w:cs="Tahoma"/>
        </w:rPr>
      </w:pPr>
      <w:r w:rsidRPr="00A27B34">
        <w:rPr>
          <w:rFonts w:ascii="Tahoma" w:hAnsi="Tahoma" w:cs="Tahoma"/>
        </w:rPr>
        <w:t xml:space="preserve">• Probation: Unit charter is retained under specific terms and conditions for improvement for a specified period no longer than a year. </w:t>
      </w:r>
    </w:p>
    <w:p w14:paraId="108E8DC9" w14:textId="77777777" w:rsidR="00A27B34" w:rsidRPr="00A27B34" w:rsidRDefault="00A27B34" w:rsidP="00A27B34">
      <w:pPr>
        <w:ind w:left="720"/>
        <w:rPr>
          <w:rFonts w:ascii="Tahoma" w:hAnsi="Tahoma" w:cs="Tahoma"/>
        </w:rPr>
      </w:pPr>
      <w:r w:rsidRPr="00A27B34">
        <w:rPr>
          <w:rFonts w:ascii="Tahoma" w:hAnsi="Tahoma" w:cs="Tahoma"/>
        </w:rPr>
        <w:t xml:space="preserve">• Suspension: Temporary loss of any or all unit rights and privileges for a specified period no longer than a year. </w:t>
      </w:r>
    </w:p>
    <w:p w14:paraId="47E21A8E" w14:textId="77777777" w:rsidR="00A27B34" w:rsidRPr="00A27B34" w:rsidRDefault="00A27B34" w:rsidP="00A27B34">
      <w:pPr>
        <w:ind w:left="720"/>
        <w:rPr>
          <w:rFonts w:ascii="Tahoma" w:hAnsi="Tahoma" w:cs="Tahoma"/>
        </w:rPr>
      </w:pPr>
      <w:r w:rsidRPr="00A27B34">
        <w:rPr>
          <w:rFonts w:ascii="Tahoma" w:hAnsi="Tahoma" w:cs="Tahoma"/>
        </w:rPr>
        <w:t xml:space="preserve">• Cancellation of charter: The Department Executive Committee may submit a request to the NEC to cancel the charter of a unit for severe or repeated violations. </w:t>
      </w:r>
    </w:p>
    <w:p w14:paraId="48219ED0" w14:textId="77777777" w:rsidR="00A27B34" w:rsidRPr="00A27B34" w:rsidRDefault="00A27B34" w:rsidP="00A27B34">
      <w:pPr>
        <w:rPr>
          <w:rFonts w:ascii="Tahoma" w:hAnsi="Tahoma" w:cs="Tahoma"/>
        </w:rPr>
      </w:pPr>
    </w:p>
    <w:p w14:paraId="4CD67A9D" w14:textId="77777777" w:rsidR="00A27B34" w:rsidRPr="00A27B34" w:rsidRDefault="00A27B34" w:rsidP="00A27B34">
      <w:pPr>
        <w:rPr>
          <w:rFonts w:ascii="Tahoma" w:hAnsi="Tahoma" w:cs="Tahoma"/>
          <w:b/>
          <w:bCs/>
        </w:rPr>
      </w:pPr>
      <w:r w:rsidRPr="00A27B34">
        <w:rPr>
          <w:rFonts w:ascii="Tahoma" w:hAnsi="Tahoma" w:cs="Tahoma"/>
          <w:b/>
          <w:bCs/>
        </w:rPr>
        <w:t xml:space="preserve">Section 5. </w:t>
      </w:r>
      <w:r w:rsidRPr="00A27B34">
        <w:rPr>
          <w:rFonts w:ascii="Tahoma" w:hAnsi="Tahoma" w:cs="Tahoma"/>
        </w:rPr>
        <w:t>A unit who has been disciplined by its department executive committee may appeal the disciplinary action to the national executive committee by following the procedures in the Standing rules. e) The national executive committee shall have the authority to overturn, modify, or uphold the disciplinary action of the department. The national secretary shall inform both the unit and the department executive committee of the decision of the national executive committee, whose decision shall be final.</w:t>
      </w:r>
    </w:p>
    <w:p w14:paraId="5B2AA5D6" w14:textId="77777777" w:rsidR="00A27B34" w:rsidRPr="00A27B34" w:rsidRDefault="00A27B34" w:rsidP="00A27B34">
      <w:pPr>
        <w:rPr>
          <w:rFonts w:ascii="Tahoma" w:hAnsi="Tahoma" w:cs="Tahoma"/>
        </w:rPr>
      </w:pPr>
      <w:r w:rsidRPr="00A27B34">
        <w:rPr>
          <w:rFonts w:ascii="Tahoma" w:hAnsi="Tahoma" w:cs="Tahoma"/>
        </w:rPr>
        <w:t>(2025 National Convention, Tampa FL)</w:t>
      </w:r>
    </w:p>
    <w:p w14:paraId="0E28E38E" w14:textId="77777777" w:rsidR="00A27B34" w:rsidRPr="00A27B34" w:rsidRDefault="00A27B34" w:rsidP="00A27B34">
      <w:pPr>
        <w:rPr>
          <w:rFonts w:ascii="Tahoma" w:hAnsi="Tahoma" w:cs="Tahoma"/>
        </w:rPr>
      </w:pPr>
    </w:p>
    <w:p w14:paraId="51AE65C6" w14:textId="77777777" w:rsidR="00A27B34" w:rsidRDefault="00A27B34" w:rsidP="00A27B34">
      <w:pPr>
        <w:jc w:val="center"/>
        <w:rPr>
          <w:rFonts w:ascii="Tahoma" w:hAnsi="Tahoma" w:cs="Tahoma"/>
          <w:b/>
          <w:bCs/>
        </w:rPr>
      </w:pPr>
      <w:r w:rsidRPr="00A27B34">
        <w:rPr>
          <w:rFonts w:ascii="Tahoma" w:hAnsi="Tahoma" w:cs="Tahoma"/>
          <w:b/>
          <w:bCs/>
        </w:rPr>
        <w:t>Unit Charters</w:t>
      </w:r>
    </w:p>
    <w:p w14:paraId="6A061C3C" w14:textId="77777777" w:rsidR="00A27B34" w:rsidRPr="00A27B34" w:rsidRDefault="00A27B34" w:rsidP="00A27B34">
      <w:pPr>
        <w:jc w:val="center"/>
        <w:rPr>
          <w:rFonts w:ascii="Tahoma" w:hAnsi="Tahoma" w:cs="Tahoma"/>
          <w:b/>
          <w:bCs/>
        </w:rPr>
      </w:pPr>
    </w:p>
    <w:p w14:paraId="2A8336B2" w14:textId="77777777" w:rsidR="00A27B34" w:rsidRPr="00A27B34" w:rsidRDefault="00A27B34" w:rsidP="00A27B34">
      <w:pPr>
        <w:rPr>
          <w:rFonts w:ascii="Tahoma" w:hAnsi="Tahoma" w:cs="Tahoma"/>
        </w:rPr>
      </w:pPr>
      <w:r w:rsidRPr="00A27B34">
        <w:rPr>
          <w:rFonts w:ascii="Tahoma" w:hAnsi="Tahoma" w:cs="Tahoma"/>
          <w:b/>
          <w:bCs/>
        </w:rPr>
        <w:t xml:space="preserve">Section 1. </w:t>
      </w:r>
      <w:r w:rsidRPr="00A27B34">
        <w:rPr>
          <w:rFonts w:ascii="Tahoma" w:hAnsi="Tahoma" w:cs="Tahoma"/>
        </w:rPr>
        <w:t xml:space="preserve">A properly executed Unit charter application shall include typewritten names of at least ten (10) new or current Senior members and be accompanied by the per capita dues for each member, plus the Unit Charter fee. Application for Unit charters shall be signed by the Department President and the Commander and Adjutant of The American Legion Post to which the Unit is attached. </w:t>
      </w:r>
    </w:p>
    <w:p w14:paraId="06D6155F" w14:textId="77777777" w:rsidR="00A27B34" w:rsidRPr="00A27B34" w:rsidRDefault="00A27B34" w:rsidP="00A27B34">
      <w:pPr>
        <w:rPr>
          <w:rFonts w:ascii="Tahoma" w:hAnsi="Tahoma" w:cs="Tahoma"/>
        </w:rPr>
      </w:pPr>
    </w:p>
    <w:p w14:paraId="5DFE94A8" w14:textId="77777777" w:rsidR="00A27B34" w:rsidRPr="00A27B34" w:rsidRDefault="00A27B34" w:rsidP="00A27B34">
      <w:pPr>
        <w:rPr>
          <w:rFonts w:ascii="Tahoma" w:hAnsi="Tahoma" w:cs="Tahoma"/>
        </w:rPr>
      </w:pPr>
      <w:r w:rsidRPr="00A27B34">
        <w:rPr>
          <w:rFonts w:ascii="Tahoma" w:hAnsi="Tahoma" w:cs="Tahoma"/>
          <w:b/>
          <w:bCs/>
        </w:rPr>
        <w:t xml:space="preserve">Section 2. </w:t>
      </w:r>
      <w:r w:rsidRPr="00A27B34">
        <w:rPr>
          <w:rFonts w:ascii="Tahoma" w:hAnsi="Tahoma" w:cs="Tahoma"/>
        </w:rPr>
        <w:t xml:space="preserve">Department charter fees should be in proportion to the current charter fee as established by National Headquarters. There shall be no charter fee for a Department Headquarters Unit. </w:t>
      </w:r>
    </w:p>
    <w:p w14:paraId="0A99E540" w14:textId="77777777" w:rsidR="00A27B34" w:rsidRPr="00A27B34" w:rsidRDefault="00A27B34" w:rsidP="00A27B34">
      <w:pPr>
        <w:rPr>
          <w:rFonts w:ascii="Tahoma" w:hAnsi="Tahoma" w:cs="Tahoma"/>
        </w:rPr>
      </w:pPr>
    </w:p>
    <w:p w14:paraId="4CFC7129" w14:textId="77777777" w:rsidR="00A27B34" w:rsidRPr="00A27B34" w:rsidRDefault="00A27B34" w:rsidP="00A27B34">
      <w:pPr>
        <w:rPr>
          <w:rFonts w:ascii="Tahoma" w:hAnsi="Tahoma" w:cs="Tahoma"/>
        </w:rPr>
      </w:pPr>
      <w:r w:rsidRPr="00A27B34">
        <w:rPr>
          <w:rFonts w:ascii="Tahoma" w:hAnsi="Tahoma" w:cs="Tahoma"/>
          <w:b/>
          <w:bCs/>
        </w:rPr>
        <w:t xml:space="preserve">Section 3. </w:t>
      </w:r>
      <w:r w:rsidRPr="00A27B34">
        <w:rPr>
          <w:rFonts w:ascii="Tahoma" w:hAnsi="Tahoma" w:cs="Tahoma"/>
        </w:rPr>
        <w:t xml:space="preserve">The Department Executive Committee may discipline a Unit or cancel the charter of a Unit for any good and sufficient cause. All such actions must be imposed in accordance with the principle of fundamental fairness, which includes notice and the opportunity to be heard. The Department shall permanently keep a record of all disciplinary actions, communications, or meetings. </w:t>
      </w:r>
    </w:p>
    <w:p w14:paraId="0B8E127B" w14:textId="77777777" w:rsidR="00A27B34" w:rsidRPr="00A27B34" w:rsidRDefault="00A27B34" w:rsidP="00A27B34">
      <w:pPr>
        <w:rPr>
          <w:rFonts w:ascii="Tahoma" w:hAnsi="Tahoma" w:cs="Tahoma"/>
        </w:rPr>
      </w:pPr>
    </w:p>
    <w:p w14:paraId="6467B154" w14:textId="77777777" w:rsidR="00A27B34" w:rsidRPr="00A27B34" w:rsidRDefault="00A27B34" w:rsidP="00A27B34">
      <w:pPr>
        <w:rPr>
          <w:rFonts w:ascii="Tahoma" w:hAnsi="Tahoma" w:cs="Tahoma"/>
        </w:rPr>
      </w:pPr>
      <w:r w:rsidRPr="00A27B34">
        <w:rPr>
          <w:rFonts w:ascii="Tahoma" w:hAnsi="Tahoma" w:cs="Tahoma"/>
          <w:b/>
          <w:bCs/>
        </w:rPr>
        <w:t>Section 4.</w:t>
      </w:r>
      <w:r w:rsidRPr="00A27B34">
        <w:rPr>
          <w:rFonts w:ascii="Tahoma" w:hAnsi="Tahoma" w:cs="Tahoma"/>
        </w:rPr>
        <w:t xml:space="preserve"> The Department Executive Committee may place a Unit on probation for a period not to exceed one year. </w:t>
      </w:r>
    </w:p>
    <w:p w14:paraId="790AC9A4" w14:textId="77777777" w:rsidR="00A27B34" w:rsidRPr="00A27B34" w:rsidRDefault="00A27B34" w:rsidP="00A27B34">
      <w:pPr>
        <w:rPr>
          <w:rFonts w:ascii="Tahoma" w:hAnsi="Tahoma" w:cs="Tahoma"/>
        </w:rPr>
      </w:pPr>
    </w:p>
    <w:p w14:paraId="2DE68886" w14:textId="77777777" w:rsidR="00A27B34" w:rsidRPr="00A27B34" w:rsidRDefault="00A27B34" w:rsidP="00A27B34">
      <w:pPr>
        <w:rPr>
          <w:rFonts w:ascii="Tahoma" w:hAnsi="Tahoma" w:cs="Tahoma"/>
        </w:rPr>
      </w:pPr>
      <w:r w:rsidRPr="00A27B34">
        <w:rPr>
          <w:rFonts w:ascii="Tahoma" w:hAnsi="Tahoma" w:cs="Tahoma"/>
          <w:b/>
          <w:bCs/>
        </w:rPr>
        <w:t>Section 5.</w:t>
      </w:r>
      <w:r w:rsidRPr="00A27B34">
        <w:rPr>
          <w:rFonts w:ascii="Tahoma" w:hAnsi="Tahoma" w:cs="Tahoma"/>
        </w:rPr>
        <w:t xml:space="preserve"> A Unit whose charter has been canceled without its consent may appeal the </w:t>
      </w:r>
      <w:proofErr w:type="spellStart"/>
      <w:r w:rsidRPr="00A27B34">
        <w:rPr>
          <w:rFonts w:ascii="Tahoma" w:hAnsi="Tahoma" w:cs="Tahoma"/>
        </w:rPr>
        <w:t>Departmentʼs</w:t>
      </w:r>
      <w:proofErr w:type="spellEnd"/>
      <w:r w:rsidRPr="00A27B34">
        <w:rPr>
          <w:rFonts w:ascii="Tahoma" w:hAnsi="Tahoma" w:cs="Tahoma"/>
        </w:rPr>
        <w:t xml:space="preserve"> action to the National Executive Committee within sixty (60) days of receipt of notice of the </w:t>
      </w:r>
      <w:proofErr w:type="spellStart"/>
      <w:r w:rsidRPr="00A27B34">
        <w:rPr>
          <w:rFonts w:ascii="Tahoma" w:hAnsi="Tahoma" w:cs="Tahoma"/>
        </w:rPr>
        <w:t>Departmentʼs</w:t>
      </w:r>
      <w:proofErr w:type="spellEnd"/>
      <w:r w:rsidRPr="00A27B34">
        <w:rPr>
          <w:rFonts w:ascii="Tahoma" w:hAnsi="Tahoma" w:cs="Tahoma"/>
        </w:rPr>
        <w:t xml:space="preserve"> action. </w:t>
      </w:r>
    </w:p>
    <w:p w14:paraId="00103E8C" w14:textId="77777777" w:rsidR="00A27B34" w:rsidRPr="00A27B34" w:rsidRDefault="00A27B34" w:rsidP="00A27B34">
      <w:pPr>
        <w:rPr>
          <w:rFonts w:ascii="Tahoma" w:hAnsi="Tahoma" w:cs="Tahoma"/>
        </w:rPr>
      </w:pPr>
    </w:p>
    <w:p w14:paraId="5D2B4CEA" w14:textId="77777777" w:rsidR="00E710E2" w:rsidRDefault="00A27B34" w:rsidP="00A27B34">
      <w:pPr>
        <w:pStyle w:val="ListParagraph"/>
        <w:numPr>
          <w:ilvl w:val="0"/>
          <w:numId w:val="10"/>
        </w:numPr>
        <w:rPr>
          <w:rFonts w:ascii="Tahoma" w:hAnsi="Tahoma" w:cs="Tahoma"/>
        </w:rPr>
      </w:pPr>
      <w:r w:rsidRPr="00A27B34">
        <w:rPr>
          <w:rFonts w:ascii="Tahoma" w:hAnsi="Tahoma" w:cs="Tahoma"/>
        </w:rPr>
        <w:t>The Unit shall provide by email a written appeal to the National Secretary, the Department President, and the Department Secretary that includes:</w:t>
      </w:r>
    </w:p>
    <w:p w14:paraId="40BF4F4A" w14:textId="6AABE866"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reason why the NEC should grant the appeal </w:t>
      </w:r>
    </w:p>
    <w:p w14:paraId="0651A0F9"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chronology of events </w:t>
      </w:r>
    </w:p>
    <w:p w14:paraId="04991E9E"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supporting documentation in chronological order with original timestamps </w:t>
      </w:r>
    </w:p>
    <w:p w14:paraId="013842AF"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copy of the Unit’s governing documents. </w:t>
      </w:r>
    </w:p>
    <w:p w14:paraId="6662D849" w14:textId="77777777" w:rsidR="00A27B34" w:rsidRPr="00A27B34" w:rsidRDefault="00A27B34" w:rsidP="00A27B34">
      <w:pPr>
        <w:pStyle w:val="ListParagraph"/>
        <w:ind w:left="0"/>
        <w:rPr>
          <w:rFonts w:ascii="Tahoma" w:hAnsi="Tahoma" w:cs="Tahoma"/>
        </w:rPr>
      </w:pPr>
    </w:p>
    <w:p w14:paraId="791068DF" w14:textId="77777777" w:rsidR="00A27B34" w:rsidRPr="00A27B34" w:rsidRDefault="00A27B34" w:rsidP="00A27B34">
      <w:pPr>
        <w:pStyle w:val="ListParagraph"/>
        <w:numPr>
          <w:ilvl w:val="0"/>
          <w:numId w:val="10"/>
        </w:numPr>
        <w:rPr>
          <w:rFonts w:ascii="Tahoma" w:hAnsi="Tahoma" w:cs="Tahoma"/>
        </w:rPr>
      </w:pPr>
      <w:r w:rsidRPr="00A27B34">
        <w:rPr>
          <w:rFonts w:ascii="Tahoma" w:hAnsi="Tahoma" w:cs="Tahoma"/>
        </w:rPr>
        <w:t xml:space="preserve">The National Secretary shall notify the National President of the appeal. </w:t>
      </w:r>
    </w:p>
    <w:p w14:paraId="05941E17" w14:textId="77777777" w:rsidR="00A27B34" w:rsidRPr="00A27B34" w:rsidRDefault="00A27B34" w:rsidP="00A27B34">
      <w:pPr>
        <w:pStyle w:val="ListParagraph"/>
        <w:ind w:left="0"/>
        <w:rPr>
          <w:rFonts w:ascii="Tahoma" w:hAnsi="Tahoma" w:cs="Tahoma"/>
        </w:rPr>
      </w:pPr>
    </w:p>
    <w:p w14:paraId="7FE42052" w14:textId="77777777" w:rsidR="00E710E2" w:rsidRDefault="00A27B34" w:rsidP="00A27B34">
      <w:pPr>
        <w:pStyle w:val="ListParagraph"/>
        <w:numPr>
          <w:ilvl w:val="0"/>
          <w:numId w:val="10"/>
        </w:numPr>
        <w:rPr>
          <w:rFonts w:ascii="Tahoma" w:hAnsi="Tahoma" w:cs="Tahoma"/>
        </w:rPr>
      </w:pPr>
      <w:r w:rsidRPr="00A27B34">
        <w:rPr>
          <w:rFonts w:ascii="Tahoma" w:hAnsi="Tahoma" w:cs="Tahoma"/>
        </w:rPr>
        <w:t>The Department shall provide by email to the National Secretary within two (2) weeks of receipt of the Unit’s appeal:</w:t>
      </w:r>
    </w:p>
    <w:p w14:paraId="1E52FB33" w14:textId="5DC8EACA" w:rsidR="00A27B34" w:rsidRPr="00E710E2" w:rsidRDefault="00A27B34" w:rsidP="00E710E2">
      <w:pPr>
        <w:rPr>
          <w:rFonts w:ascii="Tahoma" w:hAnsi="Tahoma" w:cs="Tahoma"/>
        </w:rPr>
      </w:pPr>
      <w:r w:rsidRPr="00E710E2">
        <w:rPr>
          <w:rFonts w:ascii="Tahoma" w:hAnsi="Tahoma" w:cs="Tahoma"/>
        </w:rPr>
        <w:t xml:space="preserve"> </w:t>
      </w:r>
    </w:p>
    <w:p w14:paraId="707B98C2"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written summary justifying the cancellation of the Unit’s charter </w:t>
      </w:r>
    </w:p>
    <w:p w14:paraId="50A04462"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copy of all records and actions with original timestamps regarding the probation of the Unit or cancellation of the Unit’s charter </w:t>
      </w:r>
    </w:p>
    <w:p w14:paraId="2F6C51D3"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chronology of events </w:t>
      </w:r>
    </w:p>
    <w:p w14:paraId="698BC68B" w14:textId="77777777" w:rsidR="00A27B34" w:rsidRPr="00A27B34" w:rsidRDefault="00A27B34" w:rsidP="00A27B34">
      <w:pPr>
        <w:pStyle w:val="ListParagraph"/>
        <w:numPr>
          <w:ilvl w:val="1"/>
          <w:numId w:val="10"/>
        </w:numPr>
        <w:rPr>
          <w:rFonts w:ascii="Tahoma" w:hAnsi="Tahoma" w:cs="Tahoma"/>
        </w:rPr>
      </w:pPr>
      <w:r w:rsidRPr="00A27B34">
        <w:rPr>
          <w:rFonts w:ascii="Tahoma" w:hAnsi="Tahoma" w:cs="Tahoma"/>
        </w:rPr>
        <w:t xml:space="preserve">a copy of the Department’s governing documents. </w:t>
      </w:r>
    </w:p>
    <w:p w14:paraId="324CB9DC" w14:textId="77777777" w:rsidR="00A27B34" w:rsidRPr="00A27B34" w:rsidRDefault="00A27B34" w:rsidP="00A27B34">
      <w:pPr>
        <w:pStyle w:val="ListParagraph"/>
        <w:ind w:left="360"/>
        <w:rPr>
          <w:rFonts w:ascii="Tahoma" w:hAnsi="Tahoma" w:cs="Tahoma"/>
        </w:rPr>
      </w:pPr>
    </w:p>
    <w:p w14:paraId="4482EDF6" w14:textId="77777777" w:rsidR="00A27B34" w:rsidRPr="00A27B34" w:rsidRDefault="00A27B34" w:rsidP="00A27B34">
      <w:pPr>
        <w:pStyle w:val="ListParagraph"/>
        <w:numPr>
          <w:ilvl w:val="0"/>
          <w:numId w:val="10"/>
        </w:numPr>
        <w:rPr>
          <w:rFonts w:ascii="Tahoma" w:hAnsi="Tahoma" w:cs="Tahoma"/>
        </w:rPr>
      </w:pPr>
      <w:r w:rsidRPr="00A27B34">
        <w:rPr>
          <w:rFonts w:ascii="Tahoma" w:hAnsi="Tahoma" w:cs="Tahoma"/>
        </w:rPr>
        <w:t xml:space="preserve">The National President, as presiding officer of the National Executive Committee, shall independently appoint a special subcommittee of three (3) to five (5) members of the National Executive Committee to review the appeal. Unless there is a regularly scheduled meeting, the National President shall call a special meeting of the National Executive Committee to be held within thirty (30) days of the formation of the special subcommittee, informing the Unit and Department of the meeting. </w:t>
      </w:r>
    </w:p>
    <w:p w14:paraId="6DEFC351" w14:textId="77777777" w:rsidR="00A27B34" w:rsidRPr="00A27B34" w:rsidRDefault="00A27B34" w:rsidP="00A27B34">
      <w:pPr>
        <w:pStyle w:val="ListParagraph"/>
        <w:ind w:left="0"/>
        <w:rPr>
          <w:rFonts w:ascii="Tahoma" w:hAnsi="Tahoma" w:cs="Tahoma"/>
        </w:rPr>
      </w:pPr>
    </w:p>
    <w:p w14:paraId="2224E92C" w14:textId="35D8700F" w:rsidR="00A27B34" w:rsidRPr="00A27B34" w:rsidRDefault="00A27B34" w:rsidP="009F45AA">
      <w:pPr>
        <w:pStyle w:val="ListParagraph"/>
        <w:numPr>
          <w:ilvl w:val="0"/>
          <w:numId w:val="10"/>
        </w:numPr>
        <w:rPr>
          <w:rFonts w:ascii="Tahoma" w:hAnsi="Tahoma" w:cs="Tahoma"/>
        </w:rPr>
      </w:pPr>
      <w:r w:rsidRPr="00A27B34">
        <w:rPr>
          <w:rFonts w:ascii="Tahoma" w:hAnsi="Tahoma" w:cs="Tahoma"/>
        </w:rPr>
        <w:t xml:space="preserve">The special subcommittee shall make written findings of facts and recommendations to the National Executive Committee. </w:t>
      </w:r>
    </w:p>
    <w:p w14:paraId="7D120271" w14:textId="77777777" w:rsidR="00A27B34" w:rsidRPr="00A27B34" w:rsidRDefault="00A27B34" w:rsidP="00A27B34">
      <w:pPr>
        <w:pStyle w:val="ListParagraph"/>
        <w:ind w:left="0"/>
        <w:rPr>
          <w:rFonts w:ascii="Tahoma" w:hAnsi="Tahoma" w:cs="Tahoma"/>
        </w:rPr>
      </w:pPr>
    </w:p>
    <w:p w14:paraId="36F49180" w14:textId="77777777" w:rsidR="00A27B34" w:rsidRPr="00A27B34" w:rsidRDefault="00A27B34" w:rsidP="00A27B34">
      <w:pPr>
        <w:pStyle w:val="ListParagraph"/>
        <w:ind w:left="0"/>
        <w:rPr>
          <w:rFonts w:ascii="Tahoma" w:hAnsi="Tahoma" w:cs="Tahoma"/>
        </w:rPr>
      </w:pPr>
      <w:r w:rsidRPr="00A27B34">
        <w:rPr>
          <w:rFonts w:ascii="Tahoma" w:hAnsi="Tahoma" w:cs="Tahoma"/>
          <w:b/>
          <w:bCs/>
        </w:rPr>
        <w:t>Section 6</w:t>
      </w:r>
      <w:r w:rsidRPr="00A27B34">
        <w:rPr>
          <w:rFonts w:ascii="Tahoma" w:hAnsi="Tahoma" w:cs="Tahoma"/>
        </w:rPr>
        <w:t>. The National Secretary shall inform both the Unit and the Department of the decision of the National Executive Committee, whose decision shall be final.</w:t>
      </w:r>
    </w:p>
    <w:p w14:paraId="5F7EBD6E" w14:textId="77777777" w:rsidR="00A27B34" w:rsidRPr="00A27B34" w:rsidRDefault="00A27B34" w:rsidP="00A27B34">
      <w:pPr>
        <w:rPr>
          <w:rFonts w:ascii="Tahoma" w:hAnsi="Tahoma" w:cs="Tahoma"/>
        </w:rPr>
      </w:pPr>
    </w:p>
    <w:p w14:paraId="1C360E50" w14:textId="77777777" w:rsidR="00A27B34" w:rsidRPr="00A27B34" w:rsidRDefault="00A27B34" w:rsidP="00A27B34">
      <w:pPr>
        <w:rPr>
          <w:rFonts w:ascii="Tahoma" w:eastAsia="Calibri" w:hAnsi="Tahoma" w:cs="Tahoma"/>
          <w:kern w:val="2"/>
          <w14:ligatures w14:val="standardContextual"/>
        </w:rPr>
      </w:pPr>
      <w:r w:rsidRPr="00A27B34">
        <w:rPr>
          <w:rFonts w:ascii="Tahoma" w:eastAsia="Calibri" w:hAnsi="Tahoma" w:cs="Tahoma"/>
          <w:b/>
          <w:bCs/>
          <w:kern w:val="2"/>
          <w14:ligatures w14:val="standardContextual"/>
        </w:rPr>
        <w:t>Section 7.</w:t>
      </w:r>
      <w:r w:rsidRPr="00A27B34">
        <w:rPr>
          <w:rFonts w:ascii="Tahoma" w:eastAsia="Calibri" w:hAnsi="Tahoma" w:cs="Tahoma"/>
          <w:kern w:val="2"/>
          <w14:ligatures w14:val="standardContextual"/>
        </w:rPr>
        <w:t xml:space="preserve"> A unit requesting to surrender its charter requires notification to all members, a unit vote and approval of its Department Executive Committee. Cancellation of a unit charter will become final upon National Executive Committee approval. </w:t>
      </w:r>
    </w:p>
    <w:p w14:paraId="60CFD55F" w14:textId="77777777" w:rsidR="00A27B34" w:rsidRPr="00A27B34" w:rsidRDefault="00A27B34" w:rsidP="00A27B34">
      <w:pPr>
        <w:rPr>
          <w:rFonts w:ascii="Tahoma" w:eastAsia="Calibri" w:hAnsi="Tahoma" w:cs="Tahoma"/>
          <w:kern w:val="2"/>
          <w14:ligatures w14:val="standardContextual"/>
        </w:rPr>
      </w:pPr>
    </w:p>
    <w:p w14:paraId="20399433" w14:textId="77777777" w:rsidR="00A27B34" w:rsidRPr="00A27B34" w:rsidRDefault="00A27B34" w:rsidP="00A27B34">
      <w:pPr>
        <w:rPr>
          <w:rFonts w:ascii="Tahoma" w:eastAsia="Calibri" w:hAnsi="Tahoma" w:cs="Tahoma"/>
          <w:kern w:val="2"/>
          <w14:ligatures w14:val="standardContextual"/>
        </w:rPr>
      </w:pPr>
      <w:r w:rsidRPr="00A27B34">
        <w:rPr>
          <w:rFonts w:ascii="Tahoma" w:eastAsia="Calibri" w:hAnsi="Tahoma" w:cs="Tahoma"/>
          <w:b/>
          <w:bCs/>
          <w:kern w:val="2"/>
          <w14:ligatures w14:val="standardContextual"/>
        </w:rPr>
        <w:t>Section 8.</w:t>
      </w:r>
      <w:r w:rsidRPr="00A27B34">
        <w:rPr>
          <w:rFonts w:ascii="Tahoma" w:eastAsia="Calibri" w:hAnsi="Tahoma" w:cs="Tahoma"/>
          <w:kern w:val="2"/>
          <w14:ligatures w14:val="standardContextual"/>
        </w:rPr>
        <w:t xml:space="preserve"> Cancellation of a Unit charter shall be in order when two (2) or more Units merge, or when a Unit ceases to function. </w:t>
      </w:r>
    </w:p>
    <w:p w14:paraId="5BF73793" w14:textId="77777777" w:rsidR="00A27B34" w:rsidRPr="00A27B34" w:rsidRDefault="00A27B34" w:rsidP="00A27B34">
      <w:pPr>
        <w:rPr>
          <w:rFonts w:ascii="Tahoma" w:eastAsia="Calibri" w:hAnsi="Tahoma" w:cs="Tahoma"/>
          <w:kern w:val="2"/>
          <w14:ligatures w14:val="standardContextual"/>
        </w:rPr>
      </w:pPr>
    </w:p>
    <w:p w14:paraId="361BF472" w14:textId="77777777" w:rsidR="00A27B34" w:rsidRPr="00A27B34" w:rsidRDefault="00A27B34" w:rsidP="00A27B34">
      <w:pPr>
        <w:rPr>
          <w:rFonts w:ascii="Tahoma" w:eastAsia="Calibri" w:hAnsi="Tahoma" w:cs="Tahoma"/>
          <w:kern w:val="2"/>
          <w14:ligatures w14:val="standardContextual"/>
        </w:rPr>
      </w:pPr>
      <w:r w:rsidRPr="00A27B34">
        <w:rPr>
          <w:rFonts w:ascii="Tahoma" w:eastAsia="Calibri" w:hAnsi="Tahoma" w:cs="Tahoma"/>
          <w:b/>
          <w:bCs/>
          <w:kern w:val="2"/>
          <w14:ligatures w14:val="standardContextual"/>
        </w:rPr>
        <w:t>Section 9.</w:t>
      </w:r>
      <w:r w:rsidRPr="00A27B34">
        <w:rPr>
          <w:rFonts w:ascii="Tahoma" w:eastAsia="Calibri" w:hAnsi="Tahoma" w:cs="Tahoma"/>
          <w:kern w:val="2"/>
          <w14:ligatures w14:val="standardContextual"/>
        </w:rPr>
        <w:t xml:space="preserve"> The National Executive Committee may prescribe rules of procedures to be followed in the cancellation of Unit charters. </w:t>
      </w:r>
    </w:p>
    <w:p w14:paraId="0FB3E037" w14:textId="05C91AFF" w:rsidR="00A3387B" w:rsidRPr="006D5AA1" w:rsidRDefault="00ED395E" w:rsidP="002268E1">
      <w:pPr>
        <w:pStyle w:val="NormalWeb"/>
        <w:jc w:val="center"/>
        <w:rPr>
          <w:rFonts w:ascii="Tahoma" w:hAnsi="Tahoma" w:cs="Tahoma"/>
        </w:rPr>
      </w:pPr>
      <w:r w:rsidRPr="006D5AA1">
        <w:rPr>
          <w:rFonts w:ascii="Tahoma" w:hAnsi="Tahoma" w:cs="Tahoma"/>
          <w:b/>
          <w:bCs/>
        </w:rPr>
        <w:t xml:space="preserve">ARTICLE </w:t>
      </w:r>
      <w:r>
        <w:rPr>
          <w:rFonts w:ascii="Tahoma" w:hAnsi="Tahoma" w:cs="Tahoma"/>
          <w:b/>
          <w:bCs/>
        </w:rPr>
        <w:t>X</w:t>
      </w:r>
      <w:r w:rsidRPr="006D5AA1">
        <w:rPr>
          <w:rFonts w:ascii="Tahoma" w:hAnsi="Tahoma" w:cs="Tahoma"/>
          <w:b/>
          <w:bCs/>
        </w:rPr>
        <w:t xml:space="preserve"> - </w:t>
      </w:r>
      <w:r>
        <w:rPr>
          <w:rFonts w:ascii="Tahoma" w:hAnsi="Tahoma" w:cs="Tahoma"/>
          <w:b/>
          <w:bCs/>
        </w:rPr>
        <w:t>RULES</w:t>
      </w:r>
    </w:p>
    <w:p w14:paraId="02AD57D4" w14:textId="77777777" w:rsidR="00A3387B" w:rsidRPr="006D5AA1" w:rsidRDefault="00A3387B" w:rsidP="00CF7F54">
      <w:pPr>
        <w:pStyle w:val="NormalWeb"/>
        <w:jc w:val="both"/>
        <w:rPr>
          <w:rFonts w:ascii="Tahoma" w:hAnsi="Tahoma" w:cs="Tahoma"/>
        </w:rPr>
      </w:pPr>
      <w:r w:rsidRPr="006D5AA1">
        <w:rPr>
          <w:rFonts w:ascii="Tahoma" w:hAnsi="Tahoma" w:cs="Tahoma"/>
        </w:rPr>
        <w:t>Section 1. The Unit organization shall be governed by "Robert's Rules or Order, Newly Revised," on all points not covered by this Constitution and Bylaws.</w:t>
      </w:r>
    </w:p>
    <w:p w14:paraId="4F0F1C2F" w14:textId="7726B664" w:rsidR="00A3387B" w:rsidRPr="006D5AA1" w:rsidRDefault="00ED395E" w:rsidP="002268E1">
      <w:pPr>
        <w:pStyle w:val="NormalWeb"/>
        <w:jc w:val="center"/>
        <w:rPr>
          <w:rFonts w:ascii="Tahoma" w:hAnsi="Tahoma" w:cs="Tahoma"/>
          <w:b/>
          <w:bCs/>
        </w:rPr>
      </w:pPr>
      <w:r w:rsidRPr="006D5AA1">
        <w:rPr>
          <w:rFonts w:ascii="Tahoma" w:hAnsi="Tahoma" w:cs="Tahoma"/>
          <w:b/>
          <w:bCs/>
        </w:rPr>
        <w:t xml:space="preserve">ARTICLE </w:t>
      </w:r>
      <w:r>
        <w:rPr>
          <w:rFonts w:ascii="Tahoma" w:hAnsi="Tahoma" w:cs="Tahoma"/>
          <w:b/>
          <w:bCs/>
        </w:rPr>
        <w:t>XI</w:t>
      </w:r>
      <w:r w:rsidRPr="006D5AA1">
        <w:rPr>
          <w:rFonts w:ascii="Tahoma" w:hAnsi="Tahoma" w:cs="Tahoma"/>
          <w:b/>
          <w:bCs/>
        </w:rPr>
        <w:t xml:space="preserve"> - AMENDMENTS</w:t>
      </w:r>
    </w:p>
    <w:p w14:paraId="11B90B73" w14:textId="77777777" w:rsidR="00A3387B" w:rsidRPr="006D5AA1" w:rsidRDefault="00A3387B" w:rsidP="00CF7F54">
      <w:pPr>
        <w:pStyle w:val="NormalWeb"/>
        <w:jc w:val="both"/>
        <w:rPr>
          <w:rFonts w:ascii="Tahoma" w:hAnsi="Tahoma" w:cs="Tahoma"/>
        </w:rPr>
      </w:pPr>
      <w:r w:rsidRPr="006D5AA1">
        <w:rPr>
          <w:rFonts w:ascii="Tahoma" w:hAnsi="Tahoma" w:cs="Tahoma"/>
        </w:rPr>
        <w:t>Section 1. These Bylaws may be amended by a two-thirds vote of the members present at a regular Unit meeting, provided the proposed amendments shall have been read at the previous Unit meeting.</w:t>
      </w:r>
    </w:p>
    <w:p w14:paraId="02F8F321" w14:textId="77777777" w:rsidR="00A3387B" w:rsidRPr="006D5AA1" w:rsidRDefault="00A3387B" w:rsidP="006D5AA1">
      <w:pPr>
        <w:pStyle w:val="NormalWeb"/>
        <w:jc w:val="both"/>
        <w:rPr>
          <w:rFonts w:ascii="Tahoma" w:hAnsi="Tahoma" w:cs="Tahoma"/>
        </w:rPr>
      </w:pPr>
      <w:r w:rsidRPr="006D5AA1">
        <w:rPr>
          <w:rFonts w:ascii="Tahoma" w:hAnsi="Tahoma" w:cs="Tahoma"/>
        </w:rPr>
        <w:t>Section 2.  These Bylaws shall be automatically amended to conform to the National and Department Constitutions and Bylaws and standing rules of the American Legion Auxiliary.</w:t>
      </w:r>
    </w:p>
    <w:p w14:paraId="7A8D7DCD" w14:textId="775A9A5A" w:rsidR="00111469" w:rsidRDefault="00111469" w:rsidP="0035557E">
      <w:pPr>
        <w:ind w:left="720"/>
        <w:jc w:val="center"/>
        <w:rPr>
          <w:rFonts w:ascii="Tahoma" w:hAnsi="Tahoma" w:cs="Tahoma"/>
        </w:rPr>
      </w:pPr>
    </w:p>
    <w:p w14:paraId="69E06DEC" w14:textId="61E5E10E" w:rsidR="00121F06" w:rsidRDefault="00121F06" w:rsidP="0035557E">
      <w:pPr>
        <w:ind w:left="720"/>
        <w:jc w:val="center"/>
        <w:rPr>
          <w:rFonts w:ascii="Tahoma" w:hAnsi="Tahoma" w:cs="Tahoma"/>
        </w:rPr>
      </w:pPr>
    </w:p>
    <w:p w14:paraId="4AF7CC9F" w14:textId="1F71D73D" w:rsidR="00121F06" w:rsidRDefault="00121F06" w:rsidP="0035557E">
      <w:pPr>
        <w:ind w:left="720"/>
        <w:jc w:val="center"/>
        <w:rPr>
          <w:rFonts w:ascii="Tahoma" w:hAnsi="Tahoma" w:cs="Tahoma"/>
        </w:rPr>
      </w:pPr>
    </w:p>
    <w:p w14:paraId="6D5B1314" w14:textId="59F7D0E3" w:rsidR="00121F06" w:rsidRDefault="00121F06" w:rsidP="0035557E">
      <w:pPr>
        <w:ind w:left="720"/>
        <w:jc w:val="center"/>
        <w:rPr>
          <w:rFonts w:ascii="Tahoma" w:hAnsi="Tahoma" w:cs="Tahoma"/>
        </w:rPr>
      </w:pPr>
    </w:p>
    <w:p w14:paraId="649980A0" w14:textId="53FCAB67" w:rsidR="00121F06" w:rsidRDefault="00B26F6C" w:rsidP="00CD66E8">
      <w:pPr>
        <w:rPr>
          <w:rFonts w:ascii="Tahoma" w:hAnsi="Tahoma" w:cs="Tahoma"/>
        </w:rPr>
      </w:pPr>
      <w:r>
        <w:rPr>
          <w:rFonts w:ascii="Tahoma" w:hAnsi="Tahoma" w:cs="Tahoma"/>
        </w:rPr>
        <w:br w:type="page"/>
      </w:r>
    </w:p>
    <w:p w14:paraId="1166AB71" w14:textId="77777777" w:rsidR="00121F06" w:rsidRDefault="00121F06" w:rsidP="0035557E">
      <w:pPr>
        <w:ind w:left="720"/>
        <w:jc w:val="center"/>
        <w:rPr>
          <w:rFonts w:ascii="Tahoma" w:hAnsi="Tahoma" w:cs="Tahoma"/>
          <w:b/>
          <w:highlight w:val="yellow"/>
        </w:rPr>
      </w:pPr>
    </w:p>
    <w:p w14:paraId="21201F0E" w14:textId="6AA1E333" w:rsidR="0035557E" w:rsidRPr="006D5AA1" w:rsidRDefault="00121F06" w:rsidP="00121F06">
      <w:pPr>
        <w:pBdr>
          <w:top w:val="single" w:sz="4" w:space="1" w:color="auto"/>
          <w:left w:val="single" w:sz="4" w:space="4" w:color="auto"/>
          <w:bottom w:val="single" w:sz="4" w:space="1" w:color="auto"/>
          <w:right w:val="single" w:sz="4" w:space="4" w:color="auto"/>
        </w:pBdr>
        <w:ind w:left="720"/>
        <w:jc w:val="center"/>
        <w:rPr>
          <w:rFonts w:ascii="Tahoma" w:hAnsi="Tahoma" w:cs="Tahoma"/>
          <w:b/>
        </w:rPr>
      </w:pPr>
      <w:r w:rsidRPr="00121F06">
        <w:rPr>
          <w:rFonts w:ascii="Tahoma" w:hAnsi="Tahoma" w:cs="Tahoma"/>
          <w:b/>
        </w:rPr>
        <w:t>[Unit Name]</w:t>
      </w:r>
      <w:r w:rsidR="007161E2" w:rsidRPr="00121F06">
        <w:rPr>
          <w:rFonts w:ascii="Tahoma" w:hAnsi="Tahoma" w:cs="Tahoma"/>
          <w:b/>
        </w:rPr>
        <w:t xml:space="preserve"> Unit </w:t>
      </w:r>
      <w:r w:rsidRPr="00121F06">
        <w:rPr>
          <w:rFonts w:ascii="Tahoma" w:hAnsi="Tahoma" w:cs="Tahoma"/>
          <w:b/>
        </w:rPr>
        <w:t>[Number]</w:t>
      </w:r>
      <w:r w:rsidR="0035557E" w:rsidRPr="00121F06">
        <w:rPr>
          <w:rFonts w:ascii="Tahoma" w:hAnsi="Tahoma" w:cs="Tahoma"/>
          <w:b/>
        </w:rPr>
        <w:t xml:space="preserve"> Standing Rules</w:t>
      </w:r>
    </w:p>
    <w:p w14:paraId="512099E7" w14:textId="77777777" w:rsidR="00CD66E8" w:rsidRDefault="00CD66E8" w:rsidP="0092101A">
      <w:pPr>
        <w:ind w:left="720"/>
        <w:rPr>
          <w:rFonts w:ascii="Tahoma" w:hAnsi="Tahoma" w:cs="Tahoma"/>
        </w:rPr>
      </w:pPr>
    </w:p>
    <w:p w14:paraId="6854200B" w14:textId="00EAF75F" w:rsidR="0035557E" w:rsidRPr="006154A0" w:rsidRDefault="00CD66E8" w:rsidP="0092101A">
      <w:pPr>
        <w:ind w:left="720"/>
        <w:rPr>
          <w:rFonts w:ascii="Tahoma" w:hAnsi="Tahoma" w:cs="Tahoma"/>
          <w:i/>
          <w:iCs/>
        </w:rPr>
      </w:pPr>
      <w:r w:rsidRPr="006154A0">
        <w:rPr>
          <w:rFonts w:ascii="Tahoma" w:hAnsi="Tahoma" w:cs="Tahoma"/>
          <w:i/>
          <w:iCs/>
        </w:rPr>
        <w:t>The following Standing Rules are simply examples of some items that may be included within the Unit’s governing documents. Each Unit will need to tailor them to meet the needs of their Unit. More Standing Rules may be added as the Unit deems necessary.</w:t>
      </w:r>
    </w:p>
    <w:p w14:paraId="6AB36BF3" w14:textId="77777777" w:rsidR="00CD66E8" w:rsidRPr="006D5AA1" w:rsidRDefault="00CD66E8" w:rsidP="0092101A">
      <w:pPr>
        <w:ind w:left="720"/>
        <w:rPr>
          <w:rFonts w:ascii="Tahoma" w:hAnsi="Tahoma" w:cs="Tahoma"/>
        </w:rPr>
      </w:pPr>
    </w:p>
    <w:p w14:paraId="7E5E3C87" w14:textId="01F9911D" w:rsidR="0092101A" w:rsidRPr="006D5AA1" w:rsidRDefault="00ED395E" w:rsidP="00560CD2">
      <w:pPr>
        <w:ind w:left="720"/>
        <w:jc w:val="center"/>
        <w:rPr>
          <w:rFonts w:ascii="Tahoma" w:hAnsi="Tahoma" w:cs="Tahoma"/>
          <w:b/>
        </w:rPr>
      </w:pPr>
      <w:r w:rsidRPr="006D5AA1">
        <w:rPr>
          <w:rFonts w:ascii="Tahoma" w:hAnsi="Tahoma" w:cs="Tahoma"/>
          <w:b/>
        </w:rPr>
        <w:t>SECTION A: MEETING</w:t>
      </w:r>
    </w:p>
    <w:p w14:paraId="004514E3" w14:textId="77777777" w:rsidR="00560CD2" w:rsidRPr="006D5AA1" w:rsidRDefault="00560CD2" w:rsidP="00560CD2">
      <w:pPr>
        <w:ind w:left="720"/>
        <w:jc w:val="center"/>
        <w:rPr>
          <w:rFonts w:ascii="Tahoma" w:hAnsi="Tahoma" w:cs="Tahoma"/>
          <w:b/>
        </w:rPr>
      </w:pPr>
    </w:p>
    <w:p w14:paraId="753EF618" w14:textId="3E59B3A1" w:rsidR="00560CD2" w:rsidRPr="00121F06" w:rsidRDefault="0092101A" w:rsidP="00547C3D">
      <w:pPr>
        <w:rPr>
          <w:rFonts w:ascii="Tahoma" w:hAnsi="Tahoma" w:cs="Tahoma"/>
        </w:rPr>
      </w:pPr>
      <w:r w:rsidRPr="00121F06">
        <w:rPr>
          <w:rFonts w:ascii="Tahoma" w:hAnsi="Tahoma" w:cs="Tahoma"/>
        </w:rPr>
        <w:t>The</w:t>
      </w:r>
      <w:r w:rsidR="00560CD2" w:rsidRPr="00121F06">
        <w:rPr>
          <w:rFonts w:ascii="Tahoma" w:hAnsi="Tahoma" w:cs="Tahoma"/>
        </w:rPr>
        <w:t xml:space="preserve"> regular</w:t>
      </w:r>
      <w:r w:rsidRPr="00121F06">
        <w:rPr>
          <w:rFonts w:ascii="Tahoma" w:hAnsi="Tahoma" w:cs="Tahoma"/>
        </w:rPr>
        <w:t xml:space="preserve"> </w:t>
      </w:r>
      <w:r w:rsidR="00560CD2" w:rsidRPr="00121F06">
        <w:rPr>
          <w:rFonts w:ascii="Tahoma" w:hAnsi="Tahoma" w:cs="Tahoma"/>
        </w:rPr>
        <w:t xml:space="preserve">meeting of this unit shall be held </w:t>
      </w:r>
      <w:r w:rsidR="00360B4F" w:rsidRPr="00121F06">
        <w:rPr>
          <w:rFonts w:ascii="Tahoma" w:hAnsi="Tahoma" w:cs="Tahoma"/>
        </w:rPr>
        <w:t>at</w:t>
      </w:r>
      <w:r w:rsidR="00216EA5" w:rsidRPr="00121F06">
        <w:rPr>
          <w:rFonts w:ascii="Tahoma" w:hAnsi="Tahoma" w:cs="Tahoma"/>
        </w:rPr>
        <w:t xml:space="preserve"> _</w:t>
      </w:r>
      <w:r w:rsidR="00121F06" w:rsidRPr="00121F06">
        <w:rPr>
          <w:rFonts w:ascii="Tahoma" w:hAnsi="Tahoma" w:cs="Tahoma"/>
          <w:u w:val="single"/>
        </w:rPr>
        <w:t>_______________</w:t>
      </w:r>
      <w:r w:rsidR="00121F06">
        <w:rPr>
          <w:rFonts w:ascii="Tahoma" w:hAnsi="Tahoma" w:cs="Tahoma"/>
          <w:u w:val="single"/>
        </w:rPr>
        <w:t>_______</w:t>
      </w:r>
      <w:r w:rsidR="00121F06" w:rsidRPr="00121F06">
        <w:rPr>
          <w:rFonts w:ascii="Tahoma" w:hAnsi="Tahoma" w:cs="Tahoma"/>
          <w:u w:val="single"/>
        </w:rPr>
        <w:t>__</w:t>
      </w:r>
      <w:r w:rsidR="007161E2" w:rsidRPr="00121F06">
        <w:rPr>
          <w:rFonts w:ascii="Tahoma" w:hAnsi="Tahoma" w:cs="Tahoma"/>
          <w:u w:val="single"/>
        </w:rPr>
        <w:t xml:space="preserve"> </w:t>
      </w:r>
    </w:p>
    <w:p w14:paraId="0B73E851" w14:textId="77777777" w:rsidR="00560CD2" w:rsidRPr="00A3322D" w:rsidRDefault="00484F88" w:rsidP="00547C3D">
      <w:pPr>
        <w:rPr>
          <w:rFonts w:ascii="Tahoma" w:hAnsi="Tahoma" w:cs="Tahoma"/>
          <w:highlight w:val="yellow"/>
        </w:rPr>
      </w:pPr>
      <w:r w:rsidRPr="00A3322D">
        <w:rPr>
          <w:rFonts w:ascii="Tahoma" w:hAnsi="Tahoma" w:cs="Tahoma"/>
          <w:highlight w:val="yellow"/>
        </w:rPr>
        <w:t xml:space="preserve"> </w:t>
      </w:r>
    </w:p>
    <w:p w14:paraId="78A41502" w14:textId="70137BC9" w:rsidR="0092101A" w:rsidRPr="00121F06" w:rsidRDefault="00560CD2" w:rsidP="00547C3D">
      <w:pPr>
        <w:rPr>
          <w:rFonts w:ascii="Tahoma" w:hAnsi="Tahoma" w:cs="Tahoma"/>
        </w:rPr>
      </w:pPr>
      <w:r w:rsidRPr="00121F06">
        <w:rPr>
          <w:rFonts w:ascii="Tahoma" w:hAnsi="Tahoma" w:cs="Tahoma"/>
        </w:rPr>
        <w:t>The time and date shall be</w:t>
      </w:r>
      <w:r w:rsidR="00216EA5" w:rsidRPr="00121F06">
        <w:rPr>
          <w:rFonts w:ascii="Tahoma" w:hAnsi="Tahoma" w:cs="Tahoma"/>
        </w:rPr>
        <w:t xml:space="preserve"> </w:t>
      </w:r>
      <w:r w:rsidR="007161E2" w:rsidRPr="00121F06">
        <w:rPr>
          <w:rFonts w:ascii="Tahoma" w:hAnsi="Tahoma" w:cs="Tahoma"/>
        </w:rPr>
        <w:t xml:space="preserve"> __________________________________________</w:t>
      </w:r>
    </w:p>
    <w:p w14:paraId="49C6E6A9" w14:textId="77777777" w:rsidR="00560CD2" w:rsidRPr="00A3322D" w:rsidRDefault="00560CD2" w:rsidP="00547C3D">
      <w:pPr>
        <w:rPr>
          <w:rFonts w:ascii="Tahoma" w:hAnsi="Tahoma" w:cs="Tahoma"/>
          <w:highlight w:val="yellow"/>
        </w:rPr>
      </w:pPr>
    </w:p>
    <w:p w14:paraId="6E8BC1D3" w14:textId="5CA8F2C1" w:rsidR="00560CD2" w:rsidRPr="00121F06" w:rsidRDefault="00560CD2" w:rsidP="00547C3D">
      <w:pPr>
        <w:rPr>
          <w:rFonts w:ascii="Tahoma" w:hAnsi="Tahoma" w:cs="Tahoma"/>
        </w:rPr>
      </w:pPr>
      <w:r w:rsidRPr="00121F06">
        <w:rPr>
          <w:rFonts w:ascii="Tahoma" w:hAnsi="Tahoma" w:cs="Tahoma"/>
        </w:rPr>
        <w:t xml:space="preserve">The </w:t>
      </w:r>
      <w:r w:rsidR="00D241E7" w:rsidRPr="00121F06">
        <w:rPr>
          <w:rFonts w:ascii="Tahoma" w:hAnsi="Tahoma" w:cs="Tahoma"/>
        </w:rPr>
        <w:t>unit will meet in the months of</w:t>
      </w:r>
      <w:r w:rsidR="00216EA5" w:rsidRPr="00121F06">
        <w:rPr>
          <w:rFonts w:ascii="Tahoma" w:hAnsi="Tahoma" w:cs="Tahoma"/>
        </w:rPr>
        <w:t xml:space="preserve"> </w:t>
      </w:r>
      <w:r w:rsidR="007161E2" w:rsidRPr="00121F06">
        <w:rPr>
          <w:rFonts w:ascii="Tahoma" w:hAnsi="Tahoma" w:cs="Tahoma"/>
        </w:rPr>
        <w:t xml:space="preserve"> </w:t>
      </w:r>
      <w:r w:rsidR="00121F06">
        <w:rPr>
          <w:rFonts w:ascii="Tahoma" w:hAnsi="Tahoma" w:cs="Tahoma"/>
        </w:rPr>
        <w:t>___________________________________</w:t>
      </w:r>
    </w:p>
    <w:p w14:paraId="6DE4155B" w14:textId="77777777" w:rsidR="00560CD2" w:rsidRPr="00A3322D" w:rsidRDefault="00560CD2" w:rsidP="00547C3D">
      <w:pPr>
        <w:rPr>
          <w:rFonts w:ascii="Tahoma" w:hAnsi="Tahoma" w:cs="Tahoma"/>
          <w:highlight w:val="yellow"/>
        </w:rPr>
      </w:pPr>
    </w:p>
    <w:p w14:paraId="621441F0" w14:textId="1339E8F7" w:rsidR="00560CD2" w:rsidRPr="00121F06" w:rsidRDefault="00121F06" w:rsidP="00547C3D">
      <w:pPr>
        <w:rPr>
          <w:rFonts w:ascii="Tahoma" w:hAnsi="Tahoma" w:cs="Tahoma"/>
        </w:rPr>
      </w:pPr>
      <w:r w:rsidRPr="00121F06">
        <w:rPr>
          <w:rFonts w:ascii="Tahoma" w:hAnsi="Tahoma" w:cs="Tahoma"/>
          <w:u w:val="single"/>
        </w:rPr>
        <w:t xml:space="preserve">___ </w:t>
      </w:r>
      <w:r w:rsidRPr="00121F06">
        <w:rPr>
          <w:rFonts w:ascii="Tahoma" w:hAnsi="Tahoma" w:cs="Tahoma"/>
        </w:rPr>
        <w:t>m</w:t>
      </w:r>
      <w:r w:rsidR="00360B4F" w:rsidRPr="00121F06">
        <w:rPr>
          <w:rFonts w:ascii="Tahoma" w:hAnsi="Tahoma" w:cs="Tahoma"/>
        </w:rPr>
        <w:t>embers</w:t>
      </w:r>
      <w:r w:rsidR="005B4CFE" w:rsidRPr="00121F06">
        <w:rPr>
          <w:rFonts w:ascii="Tahoma" w:hAnsi="Tahoma" w:cs="Tahoma"/>
        </w:rPr>
        <w:t xml:space="preserve"> in good standing </w:t>
      </w:r>
      <w:r w:rsidR="00560CD2" w:rsidRPr="00121F06">
        <w:rPr>
          <w:rFonts w:ascii="Tahoma" w:hAnsi="Tahoma" w:cs="Tahoma"/>
        </w:rPr>
        <w:t>shall constitute a quorum at any meeting.</w:t>
      </w:r>
    </w:p>
    <w:p w14:paraId="3E327405" w14:textId="77777777" w:rsidR="00560CD2" w:rsidRPr="00A3322D" w:rsidRDefault="00560CD2" w:rsidP="00547C3D">
      <w:pPr>
        <w:rPr>
          <w:rFonts w:ascii="Tahoma" w:hAnsi="Tahoma" w:cs="Tahoma"/>
          <w:highlight w:val="yellow"/>
        </w:rPr>
      </w:pPr>
    </w:p>
    <w:p w14:paraId="3099C9DF" w14:textId="71BC1425" w:rsidR="00560CD2" w:rsidRPr="00121F06" w:rsidRDefault="00ED395E" w:rsidP="00547C3D">
      <w:pPr>
        <w:jc w:val="center"/>
        <w:rPr>
          <w:rFonts w:ascii="Tahoma" w:hAnsi="Tahoma" w:cs="Tahoma"/>
          <w:b/>
        </w:rPr>
      </w:pPr>
      <w:r w:rsidRPr="00121F06">
        <w:rPr>
          <w:rFonts w:ascii="Tahoma" w:hAnsi="Tahoma" w:cs="Tahoma"/>
          <w:b/>
        </w:rPr>
        <w:t>SECTION B: DUES</w:t>
      </w:r>
    </w:p>
    <w:p w14:paraId="16E232A0" w14:textId="77777777" w:rsidR="00C527E7" w:rsidRPr="00A3322D" w:rsidRDefault="00C527E7" w:rsidP="00547C3D">
      <w:pPr>
        <w:rPr>
          <w:rFonts w:ascii="Tahoma" w:hAnsi="Tahoma" w:cs="Tahoma"/>
          <w:highlight w:val="yellow"/>
        </w:rPr>
      </w:pPr>
    </w:p>
    <w:p w14:paraId="7EBCE9F4" w14:textId="237DDF34" w:rsidR="00216EA5" w:rsidRPr="00121F06" w:rsidRDefault="00560CD2" w:rsidP="00547C3D">
      <w:pPr>
        <w:rPr>
          <w:rFonts w:ascii="Tahoma" w:hAnsi="Tahoma" w:cs="Tahoma"/>
        </w:rPr>
      </w:pPr>
      <w:r w:rsidRPr="00121F06">
        <w:rPr>
          <w:rFonts w:ascii="Tahoma" w:hAnsi="Tahoma" w:cs="Tahoma"/>
        </w:rPr>
        <w:t xml:space="preserve">The </w:t>
      </w:r>
      <w:r w:rsidR="00AA3267" w:rsidRPr="00121F06">
        <w:rPr>
          <w:rFonts w:ascii="Tahoma" w:hAnsi="Tahoma" w:cs="Tahoma"/>
        </w:rPr>
        <w:t xml:space="preserve">senior members’ </w:t>
      </w:r>
      <w:r w:rsidRPr="00121F06">
        <w:rPr>
          <w:rFonts w:ascii="Tahoma" w:hAnsi="Tahoma" w:cs="Tahoma"/>
        </w:rPr>
        <w:t xml:space="preserve">dues for this </w:t>
      </w:r>
      <w:r w:rsidR="006D5AA1" w:rsidRPr="00121F06">
        <w:rPr>
          <w:rFonts w:ascii="Tahoma" w:hAnsi="Tahoma" w:cs="Tahoma"/>
        </w:rPr>
        <w:t>U</w:t>
      </w:r>
      <w:r w:rsidRPr="00121F06">
        <w:rPr>
          <w:rFonts w:ascii="Tahoma" w:hAnsi="Tahoma" w:cs="Tahoma"/>
        </w:rPr>
        <w:t xml:space="preserve">nit shall be </w:t>
      </w:r>
      <w:r w:rsidR="00484F88" w:rsidRPr="00121F06">
        <w:rPr>
          <w:rFonts w:ascii="Tahoma" w:hAnsi="Tahoma" w:cs="Tahoma"/>
        </w:rPr>
        <w:t>$</w:t>
      </w:r>
      <w:r w:rsidR="007161E2" w:rsidRPr="00121F06">
        <w:rPr>
          <w:rFonts w:ascii="Tahoma" w:hAnsi="Tahoma" w:cs="Tahoma"/>
        </w:rPr>
        <w:t xml:space="preserve"> </w:t>
      </w:r>
      <w:r w:rsidR="00216EA5" w:rsidRPr="00121F06">
        <w:rPr>
          <w:rFonts w:ascii="Tahoma" w:hAnsi="Tahoma" w:cs="Tahoma"/>
        </w:rPr>
        <w:t>____</w:t>
      </w:r>
      <w:r w:rsidR="00484F88" w:rsidRPr="00121F06">
        <w:rPr>
          <w:rFonts w:ascii="Tahoma" w:hAnsi="Tahoma" w:cs="Tahoma"/>
        </w:rPr>
        <w:t xml:space="preserve"> </w:t>
      </w:r>
      <w:r w:rsidR="006D5AA1" w:rsidRPr="00121F06">
        <w:rPr>
          <w:rFonts w:ascii="Tahoma" w:hAnsi="Tahoma" w:cs="Tahoma"/>
        </w:rPr>
        <w:t>; $</w:t>
      </w:r>
      <w:r w:rsidR="00121F06">
        <w:rPr>
          <w:rFonts w:ascii="Tahoma" w:hAnsi="Tahoma" w:cs="Tahoma"/>
        </w:rPr>
        <w:t>____</w:t>
      </w:r>
      <w:r w:rsidR="006D5AA1" w:rsidRPr="00121F06">
        <w:rPr>
          <w:rFonts w:ascii="Tahoma" w:hAnsi="Tahoma" w:cs="Tahoma"/>
        </w:rPr>
        <w:t xml:space="preserve"> Department; </w:t>
      </w:r>
    </w:p>
    <w:p w14:paraId="306840EF" w14:textId="7C8BA694" w:rsidR="00C527E7" w:rsidRPr="00121F06" w:rsidRDefault="006D5AA1" w:rsidP="00547C3D">
      <w:pPr>
        <w:rPr>
          <w:rFonts w:ascii="Tahoma" w:hAnsi="Tahoma" w:cs="Tahoma"/>
        </w:rPr>
      </w:pPr>
      <w:r w:rsidRPr="00121F06">
        <w:rPr>
          <w:rFonts w:ascii="Tahoma" w:hAnsi="Tahoma" w:cs="Tahoma"/>
        </w:rPr>
        <w:t>$</w:t>
      </w:r>
      <w:r w:rsidR="00121F06">
        <w:rPr>
          <w:rFonts w:ascii="Tahoma" w:hAnsi="Tahoma" w:cs="Tahoma"/>
        </w:rPr>
        <w:t>____</w:t>
      </w:r>
      <w:r w:rsidRPr="00121F06">
        <w:rPr>
          <w:rFonts w:ascii="Tahoma" w:hAnsi="Tahoma" w:cs="Tahoma"/>
        </w:rPr>
        <w:t xml:space="preserve"> National.</w:t>
      </w:r>
    </w:p>
    <w:p w14:paraId="2A8FDE14" w14:textId="77777777" w:rsidR="006D5AA1" w:rsidRPr="00A3322D" w:rsidRDefault="006D5AA1" w:rsidP="00547C3D">
      <w:pPr>
        <w:rPr>
          <w:rFonts w:ascii="Tahoma" w:hAnsi="Tahoma" w:cs="Tahoma"/>
          <w:highlight w:val="yellow"/>
        </w:rPr>
      </w:pPr>
    </w:p>
    <w:p w14:paraId="6C476327" w14:textId="70A2697B" w:rsidR="00AA3267" w:rsidRPr="00121F06" w:rsidRDefault="00AA3267" w:rsidP="00547C3D">
      <w:pPr>
        <w:rPr>
          <w:rFonts w:ascii="Tahoma" w:hAnsi="Tahoma" w:cs="Tahoma"/>
        </w:rPr>
      </w:pPr>
      <w:r w:rsidRPr="00121F06">
        <w:rPr>
          <w:rFonts w:ascii="Tahoma" w:hAnsi="Tahoma" w:cs="Tahoma"/>
        </w:rPr>
        <w:t xml:space="preserve">The total dues collected </w:t>
      </w:r>
      <w:r w:rsidR="00121F06">
        <w:rPr>
          <w:rFonts w:ascii="Tahoma" w:hAnsi="Tahoma" w:cs="Tahoma"/>
        </w:rPr>
        <w:t xml:space="preserve">for Senior members </w:t>
      </w:r>
      <w:r w:rsidRPr="00121F06">
        <w:rPr>
          <w:rFonts w:ascii="Tahoma" w:hAnsi="Tahoma" w:cs="Tahoma"/>
        </w:rPr>
        <w:t>shall be $</w:t>
      </w:r>
      <w:r w:rsidR="007161E2" w:rsidRPr="00121F06">
        <w:rPr>
          <w:rFonts w:ascii="Tahoma" w:hAnsi="Tahoma" w:cs="Tahoma"/>
        </w:rPr>
        <w:t xml:space="preserve"> </w:t>
      </w:r>
      <w:r w:rsidR="00121F06" w:rsidRPr="00121F06">
        <w:rPr>
          <w:rFonts w:ascii="Tahoma" w:hAnsi="Tahoma" w:cs="Tahoma"/>
          <w:u w:val="single"/>
        </w:rPr>
        <w:t xml:space="preserve">_____ </w:t>
      </w:r>
      <w:r w:rsidRPr="00121F06">
        <w:rPr>
          <w:rFonts w:ascii="Tahoma" w:hAnsi="Tahoma" w:cs="Tahoma"/>
        </w:rPr>
        <w:t>which includes the National, Department and Unit dues amounts.</w:t>
      </w:r>
    </w:p>
    <w:p w14:paraId="09B3D0B9" w14:textId="77777777" w:rsidR="00C527E7" w:rsidRPr="00A3322D" w:rsidRDefault="00C527E7" w:rsidP="00547C3D">
      <w:pPr>
        <w:rPr>
          <w:rFonts w:ascii="Tahoma" w:hAnsi="Tahoma" w:cs="Tahoma"/>
          <w:highlight w:val="yellow"/>
        </w:rPr>
      </w:pPr>
    </w:p>
    <w:p w14:paraId="525AFEEE" w14:textId="5C92F018" w:rsidR="00216EA5" w:rsidRPr="00121F06" w:rsidRDefault="00C527E7" w:rsidP="00547C3D">
      <w:pPr>
        <w:rPr>
          <w:rFonts w:ascii="Tahoma" w:hAnsi="Tahoma" w:cs="Tahoma"/>
        </w:rPr>
      </w:pPr>
      <w:r w:rsidRPr="00121F06">
        <w:rPr>
          <w:rFonts w:ascii="Tahoma" w:hAnsi="Tahoma" w:cs="Tahoma"/>
        </w:rPr>
        <w:t>The junior members</w:t>
      </w:r>
      <w:r w:rsidR="00484F88" w:rsidRPr="00121F06">
        <w:rPr>
          <w:rFonts w:ascii="Tahoma" w:hAnsi="Tahoma" w:cs="Tahoma"/>
        </w:rPr>
        <w:t xml:space="preserve">’ dues for this </w:t>
      </w:r>
      <w:r w:rsidR="006D5AA1" w:rsidRPr="00121F06">
        <w:rPr>
          <w:rFonts w:ascii="Tahoma" w:hAnsi="Tahoma" w:cs="Tahoma"/>
        </w:rPr>
        <w:t>U</w:t>
      </w:r>
      <w:r w:rsidR="00484F88" w:rsidRPr="00121F06">
        <w:rPr>
          <w:rFonts w:ascii="Tahoma" w:hAnsi="Tahoma" w:cs="Tahoma"/>
        </w:rPr>
        <w:t>nit shall be $</w:t>
      </w:r>
      <w:r w:rsidR="00216EA5" w:rsidRPr="00121F06">
        <w:rPr>
          <w:rFonts w:ascii="Tahoma" w:hAnsi="Tahoma" w:cs="Tahoma"/>
        </w:rPr>
        <w:t>_</w:t>
      </w:r>
      <w:r w:rsidR="00121F06" w:rsidRPr="00121F06">
        <w:rPr>
          <w:rFonts w:ascii="Tahoma" w:hAnsi="Tahoma" w:cs="Tahoma"/>
          <w:u w:val="single"/>
        </w:rPr>
        <w:t xml:space="preserve"> </w:t>
      </w:r>
      <w:r w:rsidR="00216EA5" w:rsidRPr="00121F06">
        <w:rPr>
          <w:rFonts w:ascii="Tahoma" w:hAnsi="Tahoma" w:cs="Tahoma"/>
        </w:rPr>
        <w:t>______;</w:t>
      </w:r>
      <w:r w:rsidR="006D5AA1" w:rsidRPr="00121F06">
        <w:rPr>
          <w:rFonts w:ascii="Tahoma" w:hAnsi="Tahoma" w:cs="Tahoma"/>
        </w:rPr>
        <w:t xml:space="preserve"> $</w:t>
      </w:r>
      <w:r w:rsidR="00121F06" w:rsidRPr="00121F06">
        <w:rPr>
          <w:rFonts w:ascii="Tahoma" w:hAnsi="Tahoma" w:cs="Tahoma"/>
        </w:rPr>
        <w:t>____</w:t>
      </w:r>
      <w:r w:rsidR="005B4CFE" w:rsidRPr="00121F06">
        <w:rPr>
          <w:rFonts w:ascii="Tahoma" w:hAnsi="Tahoma" w:cs="Tahoma"/>
        </w:rPr>
        <w:t xml:space="preserve"> </w:t>
      </w:r>
      <w:r w:rsidR="006D5AA1" w:rsidRPr="00121F06">
        <w:rPr>
          <w:rFonts w:ascii="Tahoma" w:hAnsi="Tahoma" w:cs="Tahoma"/>
        </w:rPr>
        <w:t xml:space="preserve">Department; </w:t>
      </w:r>
    </w:p>
    <w:p w14:paraId="07F2D35F" w14:textId="28880993" w:rsidR="00C527E7" w:rsidRPr="00121F06" w:rsidRDefault="006D5AA1" w:rsidP="00547C3D">
      <w:pPr>
        <w:rPr>
          <w:rFonts w:ascii="Tahoma" w:hAnsi="Tahoma" w:cs="Tahoma"/>
        </w:rPr>
      </w:pPr>
      <w:r w:rsidRPr="00121F06">
        <w:rPr>
          <w:rFonts w:ascii="Tahoma" w:hAnsi="Tahoma" w:cs="Tahoma"/>
        </w:rPr>
        <w:t>$</w:t>
      </w:r>
      <w:r w:rsidR="00121F06" w:rsidRPr="00121F06">
        <w:rPr>
          <w:rFonts w:ascii="Tahoma" w:hAnsi="Tahoma" w:cs="Tahoma"/>
        </w:rPr>
        <w:t>____</w:t>
      </w:r>
      <w:r w:rsidR="005B4CFE" w:rsidRPr="00121F06">
        <w:rPr>
          <w:rFonts w:ascii="Tahoma" w:hAnsi="Tahoma" w:cs="Tahoma"/>
        </w:rPr>
        <w:t xml:space="preserve"> </w:t>
      </w:r>
      <w:r w:rsidRPr="00121F06">
        <w:rPr>
          <w:rFonts w:ascii="Tahoma" w:hAnsi="Tahoma" w:cs="Tahoma"/>
        </w:rPr>
        <w:t xml:space="preserve">National. </w:t>
      </w:r>
      <w:r w:rsidR="00C527E7" w:rsidRPr="00121F06">
        <w:rPr>
          <w:rFonts w:ascii="Tahoma" w:hAnsi="Tahoma" w:cs="Tahoma"/>
        </w:rPr>
        <w:t xml:space="preserve"> </w:t>
      </w:r>
    </w:p>
    <w:p w14:paraId="09A38E00" w14:textId="77777777" w:rsidR="00C527E7" w:rsidRPr="00A3322D" w:rsidRDefault="00C527E7" w:rsidP="00547C3D">
      <w:pPr>
        <w:rPr>
          <w:rFonts w:ascii="Tahoma" w:hAnsi="Tahoma" w:cs="Tahoma"/>
          <w:highlight w:val="yellow"/>
        </w:rPr>
      </w:pPr>
    </w:p>
    <w:p w14:paraId="628B4919" w14:textId="4EF9CA5F" w:rsidR="00C527E7" w:rsidRPr="00121F06" w:rsidRDefault="00C527E7" w:rsidP="00547C3D">
      <w:pPr>
        <w:rPr>
          <w:rFonts w:ascii="Tahoma" w:hAnsi="Tahoma" w:cs="Tahoma"/>
        </w:rPr>
      </w:pPr>
      <w:r w:rsidRPr="00121F06">
        <w:rPr>
          <w:rFonts w:ascii="Tahoma" w:hAnsi="Tahoma" w:cs="Tahoma"/>
        </w:rPr>
        <w:t>The total due</w:t>
      </w:r>
      <w:r w:rsidR="00484F88" w:rsidRPr="00121F06">
        <w:rPr>
          <w:rFonts w:ascii="Tahoma" w:hAnsi="Tahoma" w:cs="Tahoma"/>
        </w:rPr>
        <w:t xml:space="preserve">s collected </w:t>
      </w:r>
      <w:r w:rsidR="00121F06">
        <w:rPr>
          <w:rFonts w:ascii="Tahoma" w:hAnsi="Tahoma" w:cs="Tahoma"/>
        </w:rPr>
        <w:t xml:space="preserve">for Junior members </w:t>
      </w:r>
      <w:r w:rsidR="00484F88" w:rsidRPr="00121F06">
        <w:rPr>
          <w:rFonts w:ascii="Tahoma" w:hAnsi="Tahoma" w:cs="Tahoma"/>
        </w:rPr>
        <w:t>shall be $</w:t>
      </w:r>
      <w:r w:rsidR="00216EA5" w:rsidRPr="00121F06">
        <w:rPr>
          <w:rFonts w:ascii="Tahoma" w:hAnsi="Tahoma" w:cs="Tahoma"/>
        </w:rPr>
        <w:t>_</w:t>
      </w:r>
      <w:r w:rsidR="00121F06" w:rsidRPr="00121F06">
        <w:rPr>
          <w:rFonts w:ascii="Tahoma" w:hAnsi="Tahoma" w:cs="Tahoma"/>
          <w:u w:val="single"/>
        </w:rPr>
        <w:t xml:space="preserve"> </w:t>
      </w:r>
      <w:r w:rsidRPr="00121F06">
        <w:rPr>
          <w:rFonts w:ascii="Tahoma" w:hAnsi="Tahoma" w:cs="Tahoma"/>
          <w:u w:val="single"/>
        </w:rPr>
        <w:t xml:space="preserve"> </w:t>
      </w:r>
      <w:r w:rsidR="007161E2" w:rsidRPr="00121F06">
        <w:rPr>
          <w:rFonts w:ascii="Tahoma" w:hAnsi="Tahoma" w:cs="Tahoma"/>
          <w:u w:val="single"/>
        </w:rPr>
        <w:t xml:space="preserve"> </w:t>
      </w:r>
      <w:r w:rsidRPr="00121F06">
        <w:rPr>
          <w:rFonts w:ascii="Tahoma" w:hAnsi="Tahoma" w:cs="Tahoma"/>
        </w:rPr>
        <w:t>which includes the National, Department and Unit dues amounts.</w:t>
      </w:r>
    </w:p>
    <w:p w14:paraId="14803FA4" w14:textId="77777777" w:rsidR="00C527E7" w:rsidRPr="00121F06" w:rsidRDefault="00C527E7" w:rsidP="00547C3D">
      <w:pPr>
        <w:rPr>
          <w:rFonts w:ascii="Tahoma" w:hAnsi="Tahoma" w:cs="Tahoma"/>
        </w:rPr>
      </w:pPr>
    </w:p>
    <w:p w14:paraId="17163E36" w14:textId="77777777" w:rsidR="00C527E7" w:rsidRPr="00121F06" w:rsidRDefault="00C527E7" w:rsidP="00547C3D">
      <w:pPr>
        <w:rPr>
          <w:rFonts w:ascii="Tahoma" w:hAnsi="Tahoma" w:cs="Tahoma"/>
        </w:rPr>
      </w:pPr>
      <w:r w:rsidRPr="00121F06">
        <w:rPr>
          <w:rFonts w:ascii="Tahoma" w:hAnsi="Tahoma" w:cs="Tahoma"/>
        </w:rPr>
        <w:t>The membership chairman shall send in the names of PUFL, State Life members and Honorary Life members to Department to be marked as paid annually.</w:t>
      </w:r>
    </w:p>
    <w:p w14:paraId="4B5D69F8" w14:textId="77777777" w:rsidR="00C527E7" w:rsidRPr="00A3322D" w:rsidRDefault="00C527E7" w:rsidP="00547C3D">
      <w:pPr>
        <w:rPr>
          <w:rFonts w:ascii="Tahoma" w:hAnsi="Tahoma" w:cs="Tahoma"/>
          <w:highlight w:val="yellow"/>
        </w:rPr>
      </w:pPr>
    </w:p>
    <w:p w14:paraId="59B72C74" w14:textId="4216BF97" w:rsidR="00C527E7" w:rsidRPr="006E7A4F" w:rsidRDefault="00ED395E" w:rsidP="00547C3D">
      <w:pPr>
        <w:jc w:val="center"/>
        <w:rPr>
          <w:rFonts w:ascii="Tahoma" w:hAnsi="Tahoma" w:cs="Tahoma"/>
          <w:b/>
        </w:rPr>
      </w:pPr>
      <w:r w:rsidRPr="009F45AA">
        <w:rPr>
          <w:rFonts w:ascii="Tahoma" w:hAnsi="Tahoma" w:cs="Tahoma"/>
          <w:b/>
        </w:rPr>
        <w:t>SECTION C: ELECTIONS</w:t>
      </w:r>
    </w:p>
    <w:p w14:paraId="6331446A" w14:textId="77777777" w:rsidR="00A3322D" w:rsidRPr="006E7A4F" w:rsidRDefault="00A3322D" w:rsidP="00547C3D">
      <w:pPr>
        <w:jc w:val="center"/>
        <w:rPr>
          <w:rFonts w:ascii="Tahoma" w:hAnsi="Tahoma" w:cs="Tahoma"/>
          <w:b/>
        </w:rPr>
      </w:pPr>
    </w:p>
    <w:p w14:paraId="453C6D3D" w14:textId="495CE54C" w:rsidR="00C527E7" w:rsidRPr="00CD66E8" w:rsidRDefault="00C527E7" w:rsidP="00547C3D">
      <w:pPr>
        <w:rPr>
          <w:rFonts w:ascii="Tahoma" w:hAnsi="Tahoma" w:cs="Tahoma"/>
          <w:i/>
          <w:iCs/>
        </w:rPr>
      </w:pPr>
      <w:r w:rsidRPr="006E7A4F">
        <w:rPr>
          <w:rFonts w:ascii="Tahoma" w:hAnsi="Tahoma" w:cs="Tahoma"/>
        </w:rPr>
        <w:t xml:space="preserve">The Unit </w:t>
      </w:r>
      <w:r w:rsidR="006D5AA1" w:rsidRPr="006E7A4F">
        <w:rPr>
          <w:rFonts w:ascii="Tahoma" w:hAnsi="Tahoma" w:cs="Tahoma"/>
        </w:rPr>
        <w:t>has</w:t>
      </w:r>
      <w:r w:rsidR="00CD66E8">
        <w:rPr>
          <w:rFonts w:ascii="Tahoma" w:hAnsi="Tahoma" w:cs="Tahoma"/>
        </w:rPr>
        <w:t>/does not have</w:t>
      </w:r>
      <w:r w:rsidR="006D5AA1" w:rsidRPr="006E7A4F">
        <w:rPr>
          <w:rFonts w:ascii="Tahoma" w:hAnsi="Tahoma" w:cs="Tahoma"/>
        </w:rPr>
        <w:t xml:space="preserve"> </w:t>
      </w:r>
      <w:r w:rsidRPr="006E7A4F">
        <w:rPr>
          <w:rFonts w:ascii="Tahoma" w:hAnsi="Tahoma" w:cs="Tahoma"/>
        </w:rPr>
        <w:t>a nominating committee</w:t>
      </w:r>
      <w:r w:rsidR="00CD66E8">
        <w:rPr>
          <w:rFonts w:ascii="Tahoma" w:hAnsi="Tahoma" w:cs="Tahoma"/>
        </w:rPr>
        <w:t xml:space="preserve">. </w:t>
      </w:r>
      <w:r w:rsidR="00CD66E8" w:rsidRPr="00CD66E8">
        <w:rPr>
          <w:rFonts w:ascii="Tahoma" w:hAnsi="Tahoma" w:cs="Tahoma"/>
          <w:i/>
          <w:iCs/>
        </w:rPr>
        <w:t>[</w:t>
      </w:r>
      <w:r w:rsidR="00CD66E8">
        <w:rPr>
          <w:rFonts w:ascii="Tahoma" w:hAnsi="Tahoma" w:cs="Tahoma"/>
          <w:i/>
          <w:iCs/>
        </w:rPr>
        <w:t>Indicate whether your Unit has a nominating committee or nominations are made from the floor]</w:t>
      </w:r>
    </w:p>
    <w:p w14:paraId="3A3786BE" w14:textId="77777777" w:rsidR="006D5AA1" w:rsidRPr="006E7A4F" w:rsidRDefault="006D5AA1" w:rsidP="00547C3D">
      <w:pPr>
        <w:rPr>
          <w:rFonts w:ascii="Tahoma" w:hAnsi="Tahoma" w:cs="Tahoma"/>
        </w:rPr>
      </w:pPr>
    </w:p>
    <w:p w14:paraId="7F38E8BB" w14:textId="1A497939" w:rsidR="00E161F2" w:rsidRPr="006E7A4F" w:rsidRDefault="00C527E7" w:rsidP="00547C3D">
      <w:pPr>
        <w:rPr>
          <w:rFonts w:ascii="Tahoma" w:hAnsi="Tahoma" w:cs="Tahoma"/>
        </w:rPr>
      </w:pPr>
      <w:r w:rsidRPr="006E7A4F">
        <w:rPr>
          <w:rFonts w:ascii="Tahoma" w:hAnsi="Tahoma" w:cs="Tahoma"/>
        </w:rPr>
        <w:t xml:space="preserve">The </w:t>
      </w:r>
      <w:r w:rsidR="009F45AA">
        <w:rPr>
          <w:rFonts w:ascii="Tahoma" w:hAnsi="Tahoma" w:cs="Tahoma"/>
        </w:rPr>
        <w:t>Unit</w:t>
      </w:r>
      <w:r w:rsidRPr="006E7A4F">
        <w:rPr>
          <w:rFonts w:ascii="Tahoma" w:hAnsi="Tahoma" w:cs="Tahoma"/>
        </w:rPr>
        <w:t xml:space="preserve"> </w:t>
      </w:r>
      <w:proofErr w:type="gramStart"/>
      <w:r w:rsidRPr="006E7A4F">
        <w:rPr>
          <w:rFonts w:ascii="Tahoma" w:hAnsi="Tahoma" w:cs="Tahoma"/>
        </w:rPr>
        <w:t>elects</w:t>
      </w:r>
      <w:proofErr w:type="gramEnd"/>
      <w:r w:rsidRPr="006E7A4F">
        <w:rPr>
          <w:rFonts w:ascii="Tahoma" w:hAnsi="Tahoma" w:cs="Tahoma"/>
        </w:rPr>
        <w:t xml:space="preserve"> delegates and alternates to department convention according to the </w:t>
      </w:r>
      <w:r w:rsidR="00E161F2" w:rsidRPr="006E7A4F">
        <w:rPr>
          <w:rFonts w:ascii="Tahoma" w:hAnsi="Tahoma" w:cs="Tahoma"/>
        </w:rPr>
        <w:t>current department bylaws.</w:t>
      </w:r>
      <w:r w:rsidRPr="006E7A4F">
        <w:rPr>
          <w:rFonts w:ascii="Tahoma" w:hAnsi="Tahoma" w:cs="Tahoma"/>
        </w:rPr>
        <w:t xml:space="preserve"> </w:t>
      </w:r>
      <w:r w:rsidR="00E161F2" w:rsidRPr="006E7A4F">
        <w:rPr>
          <w:rFonts w:ascii="Tahoma" w:hAnsi="Tahoma" w:cs="Tahoma"/>
        </w:rPr>
        <w:t>The information is communicated to the Department.</w:t>
      </w:r>
    </w:p>
    <w:p w14:paraId="4545599A" w14:textId="2277079A" w:rsidR="00E161F2" w:rsidRPr="009F45AA" w:rsidRDefault="009F45AA" w:rsidP="009F45AA">
      <w:pPr>
        <w:tabs>
          <w:tab w:val="left" w:pos="3360"/>
        </w:tabs>
        <w:rPr>
          <w:rFonts w:ascii="Tahoma" w:hAnsi="Tahoma" w:cs="Tahoma"/>
          <w:b/>
        </w:rPr>
      </w:pPr>
      <w:r w:rsidRPr="009F45AA">
        <w:rPr>
          <w:rFonts w:ascii="Tahoma" w:hAnsi="Tahoma" w:cs="Tahoma"/>
          <w:b/>
        </w:rPr>
        <w:tab/>
      </w:r>
    </w:p>
    <w:p w14:paraId="23667C41" w14:textId="77777777" w:rsidR="009F45AA" w:rsidRDefault="009F45AA" w:rsidP="009F45AA">
      <w:pPr>
        <w:tabs>
          <w:tab w:val="left" w:pos="1995"/>
          <w:tab w:val="left" w:pos="2100"/>
        </w:tabs>
        <w:rPr>
          <w:rFonts w:ascii="Tahoma" w:hAnsi="Tahoma" w:cs="Tahoma"/>
          <w:b/>
        </w:rPr>
      </w:pPr>
      <w:r>
        <w:rPr>
          <w:rFonts w:ascii="Tahoma" w:hAnsi="Tahoma" w:cs="Tahoma"/>
          <w:b/>
        </w:rPr>
        <w:tab/>
      </w:r>
    </w:p>
    <w:p w14:paraId="436D6595" w14:textId="77777777" w:rsidR="009F45AA" w:rsidRDefault="009F45AA" w:rsidP="009F45AA">
      <w:pPr>
        <w:tabs>
          <w:tab w:val="left" w:pos="1995"/>
          <w:tab w:val="left" w:pos="2100"/>
        </w:tabs>
        <w:rPr>
          <w:rFonts w:ascii="Tahoma" w:hAnsi="Tahoma" w:cs="Tahoma"/>
          <w:b/>
        </w:rPr>
      </w:pPr>
    </w:p>
    <w:p w14:paraId="406732E5" w14:textId="77777777" w:rsidR="009F45AA" w:rsidRDefault="009F45AA" w:rsidP="009F45AA">
      <w:pPr>
        <w:tabs>
          <w:tab w:val="left" w:pos="1995"/>
          <w:tab w:val="left" w:pos="2100"/>
        </w:tabs>
        <w:rPr>
          <w:rFonts w:ascii="Tahoma" w:hAnsi="Tahoma" w:cs="Tahoma"/>
          <w:b/>
        </w:rPr>
      </w:pPr>
    </w:p>
    <w:p w14:paraId="08695DC4" w14:textId="77777777" w:rsidR="009F45AA" w:rsidRDefault="009F45AA" w:rsidP="009F45AA">
      <w:pPr>
        <w:tabs>
          <w:tab w:val="left" w:pos="1995"/>
          <w:tab w:val="left" w:pos="2100"/>
        </w:tabs>
        <w:rPr>
          <w:rFonts w:ascii="Tahoma" w:hAnsi="Tahoma" w:cs="Tahoma"/>
          <w:b/>
        </w:rPr>
      </w:pPr>
    </w:p>
    <w:p w14:paraId="108B329A" w14:textId="52184705" w:rsidR="00E161F2" w:rsidRPr="006E7A4F" w:rsidRDefault="009F45AA" w:rsidP="009F45AA">
      <w:pPr>
        <w:tabs>
          <w:tab w:val="left" w:pos="1995"/>
          <w:tab w:val="left" w:pos="2100"/>
        </w:tabs>
        <w:rPr>
          <w:rFonts w:ascii="Tahoma" w:hAnsi="Tahoma" w:cs="Tahoma"/>
          <w:b/>
        </w:rPr>
      </w:pPr>
      <w:r>
        <w:rPr>
          <w:rFonts w:ascii="Tahoma" w:hAnsi="Tahoma" w:cs="Tahoma"/>
          <w:b/>
        </w:rPr>
        <w:lastRenderedPageBreak/>
        <w:tab/>
      </w:r>
      <w:r w:rsidR="00ED395E" w:rsidRPr="006E7A4F">
        <w:rPr>
          <w:rFonts w:ascii="Tahoma" w:hAnsi="Tahoma" w:cs="Tahoma"/>
          <w:b/>
        </w:rPr>
        <w:t>SECTION D: INSTALLATION OF OFFICERS</w:t>
      </w:r>
    </w:p>
    <w:p w14:paraId="472106A0" w14:textId="77777777" w:rsidR="006D5AA1" w:rsidRPr="006E7A4F" w:rsidRDefault="006D5AA1" w:rsidP="00547C3D">
      <w:pPr>
        <w:jc w:val="center"/>
        <w:rPr>
          <w:rFonts w:ascii="Tahoma" w:hAnsi="Tahoma" w:cs="Tahoma"/>
          <w:b/>
        </w:rPr>
      </w:pPr>
    </w:p>
    <w:p w14:paraId="5908094E" w14:textId="02C8E779" w:rsidR="00E161F2" w:rsidRPr="006E7A4F" w:rsidRDefault="00E161F2" w:rsidP="00547C3D">
      <w:pPr>
        <w:rPr>
          <w:rFonts w:ascii="Tahoma" w:hAnsi="Tahoma" w:cs="Tahoma"/>
          <w:u w:val="single"/>
        </w:rPr>
      </w:pPr>
      <w:r w:rsidRPr="006E7A4F">
        <w:rPr>
          <w:rFonts w:ascii="Tahoma" w:hAnsi="Tahoma" w:cs="Tahoma"/>
        </w:rPr>
        <w:t>The installation of Uni</w:t>
      </w:r>
      <w:r w:rsidR="00C84F68" w:rsidRPr="006E7A4F">
        <w:rPr>
          <w:rFonts w:ascii="Tahoma" w:hAnsi="Tahoma" w:cs="Tahoma"/>
        </w:rPr>
        <w:t>t officers will be conducted by</w:t>
      </w:r>
      <w:r w:rsidR="00216EA5" w:rsidRPr="006E7A4F">
        <w:rPr>
          <w:rFonts w:ascii="Tahoma" w:hAnsi="Tahoma" w:cs="Tahoma"/>
        </w:rPr>
        <w:t xml:space="preserve"> </w:t>
      </w:r>
      <w:r w:rsidR="0057359D" w:rsidRPr="006E7A4F">
        <w:rPr>
          <w:rFonts w:ascii="Tahoma" w:hAnsi="Tahoma" w:cs="Tahoma"/>
          <w:u w:val="single"/>
        </w:rPr>
        <w:t xml:space="preserve">a </w:t>
      </w:r>
      <w:r w:rsidR="00230942" w:rsidRPr="006E7A4F">
        <w:rPr>
          <w:rFonts w:ascii="Tahoma" w:hAnsi="Tahoma" w:cs="Tahoma"/>
          <w:u w:val="single"/>
        </w:rPr>
        <w:t>District President or Past Unit President</w:t>
      </w:r>
      <w:r w:rsidRPr="006E7A4F">
        <w:rPr>
          <w:rFonts w:ascii="Tahoma" w:hAnsi="Tahoma" w:cs="Tahoma"/>
          <w:u w:val="single"/>
        </w:rPr>
        <w:t xml:space="preserve"> </w:t>
      </w:r>
    </w:p>
    <w:p w14:paraId="2459E5BB" w14:textId="77777777" w:rsidR="00484F88" w:rsidRPr="006E7A4F" w:rsidRDefault="00484F88" w:rsidP="00547C3D">
      <w:pPr>
        <w:rPr>
          <w:rFonts w:ascii="Tahoma" w:hAnsi="Tahoma" w:cs="Tahoma"/>
        </w:rPr>
      </w:pPr>
    </w:p>
    <w:p w14:paraId="27CEFC18" w14:textId="4C9B5044" w:rsidR="00E161F2" w:rsidRPr="006E7A4F" w:rsidRDefault="00E161F2" w:rsidP="00547C3D">
      <w:pPr>
        <w:rPr>
          <w:rFonts w:ascii="Tahoma" w:hAnsi="Tahoma" w:cs="Tahoma"/>
          <w:u w:val="single"/>
        </w:rPr>
      </w:pPr>
      <w:r w:rsidRPr="006E7A4F">
        <w:rPr>
          <w:rFonts w:ascii="Tahoma" w:hAnsi="Tahoma" w:cs="Tahoma"/>
        </w:rPr>
        <w:t>Date and time</w:t>
      </w:r>
      <w:r w:rsidR="00360B4F" w:rsidRPr="006E7A4F">
        <w:rPr>
          <w:rFonts w:ascii="Tahoma" w:hAnsi="Tahoma" w:cs="Tahoma"/>
        </w:rPr>
        <w:t xml:space="preserve"> of installation is</w:t>
      </w:r>
      <w:r w:rsidR="00216EA5" w:rsidRPr="006E7A4F">
        <w:rPr>
          <w:rFonts w:ascii="Tahoma" w:hAnsi="Tahoma" w:cs="Tahoma"/>
        </w:rPr>
        <w:t xml:space="preserve"> </w:t>
      </w:r>
      <w:r w:rsidR="006E7A4F" w:rsidRPr="006E7A4F">
        <w:rPr>
          <w:rFonts w:ascii="Tahoma" w:hAnsi="Tahoma" w:cs="Tahoma"/>
          <w:u w:val="single"/>
        </w:rPr>
        <w:t>_____________________</w:t>
      </w:r>
    </w:p>
    <w:p w14:paraId="444DBE53" w14:textId="08569196" w:rsidR="00B26F6C" w:rsidRDefault="00B26F6C">
      <w:pPr>
        <w:rPr>
          <w:rFonts w:ascii="Tahoma" w:hAnsi="Tahoma" w:cs="Tahoma"/>
          <w:b/>
        </w:rPr>
      </w:pPr>
    </w:p>
    <w:p w14:paraId="749ABC82" w14:textId="05EDC6FF" w:rsidR="00360B4F" w:rsidRDefault="00ED395E" w:rsidP="006E1C8B">
      <w:pPr>
        <w:ind w:left="720"/>
        <w:jc w:val="center"/>
        <w:rPr>
          <w:rFonts w:ascii="Tahoma" w:hAnsi="Tahoma" w:cs="Tahoma"/>
          <w:b/>
        </w:rPr>
      </w:pPr>
      <w:r w:rsidRPr="008579E6">
        <w:rPr>
          <w:rFonts w:ascii="Tahoma" w:hAnsi="Tahoma" w:cs="Tahoma"/>
          <w:b/>
        </w:rPr>
        <w:t>SECTION E: FINANCES</w:t>
      </w:r>
    </w:p>
    <w:p w14:paraId="78026404" w14:textId="53AA9712" w:rsidR="006E1C8B" w:rsidRDefault="006E1C8B" w:rsidP="006E1C8B">
      <w:pPr>
        <w:ind w:left="720"/>
        <w:jc w:val="center"/>
        <w:rPr>
          <w:rFonts w:ascii="Tahoma" w:hAnsi="Tahoma" w:cs="Tahoma"/>
          <w:bCs/>
          <w:i/>
          <w:iCs/>
        </w:rPr>
      </w:pPr>
      <w:r>
        <w:rPr>
          <w:rFonts w:ascii="Tahoma" w:hAnsi="Tahoma" w:cs="Tahoma"/>
          <w:bCs/>
          <w:i/>
          <w:iCs/>
        </w:rPr>
        <w:t>Provide details on items noting what your Unit does.</w:t>
      </w:r>
    </w:p>
    <w:p w14:paraId="08DB1296" w14:textId="77777777" w:rsidR="006E1C8B" w:rsidRPr="006E1C8B" w:rsidRDefault="006E1C8B" w:rsidP="006E1C8B">
      <w:pPr>
        <w:ind w:left="720"/>
        <w:jc w:val="center"/>
        <w:rPr>
          <w:rFonts w:ascii="Tahoma" w:hAnsi="Tahoma" w:cs="Tahoma"/>
          <w:bCs/>
          <w:i/>
          <w:iCs/>
          <w:highlight w:val="yellow"/>
        </w:rPr>
      </w:pPr>
    </w:p>
    <w:p w14:paraId="226049BB" w14:textId="648D6039" w:rsidR="006E1C8B" w:rsidRPr="008E6550" w:rsidRDefault="00360B4F" w:rsidP="008E6550">
      <w:pPr>
        <w:ind w:left="360"/>
        <w:rPr>
          <w:rFonts w:ascii="Tahoma" w:hAnsi="Tahoma" w:cs="Tahoma"/>
        </w:rPr>
      </w:pPr>
      <w:r w:rsidRPr="008E6550">
        <w:rPr>
          <w:rFonts w:ascii="Tahoma" w:hAnsi="Tahoma" w:cs="Tahoma"/>
        </w:rPr>
        <w:t>Rent</w:t>
      </w:r>
      <w:r w:rsidR="00E12CF1" w:rsidRPr="008E6550">
        <w:rPr>
          <w:rFonts w:ascii="Tahoma" w:hAnsi="Tahoma" w:cs="Tahoma"/>
        </w:rPr>
        <w:t xml:space="preserve"> or utilities are</w:t>
      </w:r>
      <w:r w:rsidRPr="008E6550">
        <w:rPr>
          <w:rFonts w:ascii="Tahoma" w:hAnsi="Tahoma" w:cs="Tahoma"/>
        </w:rPr>
        <w:t xml:space="preserve"> </w:t>
      </w:r>
      <w:r w:rsidR="008579E6" w:rsidRPr="008E6550">
        <w:rPr>
          <w:rFonts w:ascii="Tahoma" w:hAnsi="Tahoma" w:cs="Tahoma"/>
        </w:rPr>
        <w:t>paid/</w:t>
      </w:r>
      <w:r w:rsidR="006D5AA1" w:rsidRPr="008E6550">
        <w:rPr>
          <w:rFonts w:ascii="Tahoma" w:hAnsi="Tahoma" w:cs="Tahoma"/>
        </w:rPr>
        <w:t xml:space="preserve">not </w:t>
      </w:r>
      <w:r w:rsidRPr="008E6550">
        <w:rPr>
          <w:rFonts w:ascii="Tahoma" w:hAnsi="Tahoma" w:cs="Tahoma"/>
        </w:rPr>
        <w:t>paid to hold meetings at</w:t>
      </w:r>
      <w:r w:rsidR="006E1C8B" w:rsidRPr="008E6550">
        <w:rPr>
          <w:rFonts w:ascii="Tahoma" w:hAnsi="Tahoma" w:cs="Tahoma"/>
        </w:rPr>
        <w:t xml:space="preserve"> _____________________</w:t>
      </w:r>
      <w:r w:rsidR="008E6550">
        <w:rPr>
          <w:rFonts w:ascii="Tahoma" w:hAnsi="Tahoma" w:cs="Tahoma"/>
        </w:rPr>
        <w:t>___</w:t>
      </w:r>
      <w:r w:rsidR="00230942" w:rsidRPr="008E6550">
        <w:rPr>
          <w:rFonts w:ascii="Tahoma" w:hAnsi="Tahoma" w:cs="Tahoma"/>
        </w:rPr>
        <w:t xml:space="preserve"> </w:t>
      </w:r>
      <w:r w:rsidR="008579E6" w:rsidRPr="008E6550">
        <w:rPr>
          <w:rFonts w:ascii="Tahoma" w:hAnsi="Tahoma" w:cs="Tahoma"/>
        </w:rPr>
        <w:t>____________</w:t>
      </w:r>
      <w:r w:rsidR="009F45AA" w:rsidRPr="008E6550">
        <w:rPr>
          <w:rFonts w:ascii="Tahoma" w:hAnsi="Tahoma" w:cs="Tahoma"/>
        </w:rPr>
        <w:t>_________</w:t>
      </w:r>
      <w:r w:rsidR="006E1C8B" w:rsidRPr="008E6550">
        <w:rPr>
          <w:rFonts w:ascii="Tahoma" w:hAnsi="Tahoma" w:cs="Tahoma"/>
        </w:rPr>
        <w:t>____________________________________________</w:t>
      </w:r>
      <w:r w:rsidR="008E6550">
        <w:rPr>
          <w:rFonts w:ascii="Tahoma" w:hAnsi="Tahoma" w:cs="Tahoma"/>
        </w:rPr>
        <w:t>___</w:t>
      </w:r>
    </w:p>
    <w:p w14:paraId="10716196" w14:textId="77777777" w:rsidR="006E1C8B" w:rsidRDefault="006E1C8B" w:rsidP="008E6550">
      <w:pPr>
        <w:rPr>
          <w:rFonts w:ascii="Tahoma" w:hAnsi="Tahoma" w:cs="Tahoma"/>
        </w:rPr>
      </w:pPr>
    </w:p>
    <w:p w14:paraId="6176938D" w14:textId="77777777" w:rsidR="008E6550" w:rsidRDefault="00230942" w:rsidP="008E6550">
      <w:pPr>
        <w:ind w:left="360"/>
        <w:rPr>
          <w:rFonts w:ascii="Tahoma" w:hAnsi="Tahoma" w:cs="Tahoma"/>
        </w:rPr>
      </w:pPr>
      <w:r w:rsidRPr="008E6550">
        <w:rPr>
          <w:rFonts w:ascii="Tahoma" w:hAnsi="Tahoma" w:cs="Tahoma"/>
        </w:rPr>
        <w:t xml:space="preserve">Annual gifts </w:t>
      </w:r>
      <w:r w:rsidR="005B4CFE" w:rsidRPr="008E6550">
        <w:rPr>
          <w:rFonts w:ascii="Tahoma" w:hAnsi="Tahoma" w:cs="Tahoma"/>
        </w:rPr>
        <w:t xml:space="preserve">are </w:t>
      </w:r>
      <w:r w:rsidR="008579E6" w:rsidRPr="008E6550">
        <w:rPr>
          <w:rFonts w:ascii="Tahoma" w:hAnsi="Tahoma" w:cs="Tahoma"/>
        </w:rPr>
        <w:t>/are not</w:t>
      </w:r>
      <w:r w:rsidRPr="008E6550">
        <w:rPr>
          <w:rFonts w:ascii="Tahoma" w:hAnsi="Tahoma" w:cs="Tahoma"/>
        </w:rPr>
        <w:t xml:space="preserve"> given </w:t>
      </w:r>
      <w:r w:rsidR="008579E6" w:rsidRPr="008E6550">
        <w:rPr>
          <w:rFonts w:ascii="Tahoma" w:hAnsi="Tahoma" w:cs="Tahoma"/>
        </w:rPr>
        <w:t>to</w:t>
      </w:r>
      <w:r w:rsidR="009F45AA" w:rsidRPr="008E6550">
        <w:rPr>
          <w:rFonts w:ascii="Tahoma" w:hAnsi="Tahoma" w:cs="Tahoma"/>
        </w:rPr>
        <w:t xml:space="preserve">: </w:t>
      </w:r>
      <w:r w:rsidR="008E6550">
        <w:rPr>
          <w:rFonts w:ascii="Tahoma" w:hAnsi="Tahoma" w:cs="Tahoma"/>
        </w:rPr>
        <w:t>(if yes, explain)</w:t>
      </w:r>
    </w:p>
    <w:p w14:paraId="36232073" w14:textId="0D39120F" w:rsidR="006E1C8B" w:rsidRPr="008E6550" w:rsidRDefault="006E1C8B" w:rsidP="008E6550">
      <w:pPr>
        <w:ind w:left="360"/>
        <w:rPr>
          <w:rFonts w:ascii="Tahoma" w:hAnsi="Tahoma" w:cs="Tahoma"/>
        </w:rPr>
      </w:pPr>
      <w:r w:rsidRPr="008E6550">
        <w:rPr>
          <w:rFonts w:ascii="Tahoma" w:hAnsi="Tahoma" w:cs="Tahoma"/>
        </w:rPr>
        <w:t>______________________</w:t>
      </w:r>
      <w:r w:rsidR="009F45AA" w:rsidRPr="008E6550">
        <w:rPr>
          <w:rFonts w:ascii="Tahoma" w:hAnsi="Tahoma" w:cs="Tahoma"/>
        </w:rPr>
        <w:t>_____________________________________</w:t>
      </w:r>
      <w:r w:rsidRPr="008E6550">
        <w:rPr>
          <w:rFonts w:ascii="Tahoma" w:hAnsi="Tahoma" w:cs="Tahoma"/>
        </w:rPr>
        <w:t>______</w:t>
      </w:r>
      <w:r w:rsidR="008E6550">
        <w:rPr>
          <w:rFonts w:ascii="Tahoma" w:hAnsi="Tahoma" w:cs="Tahoma"/>
        </w:rPr>
        <w:t>___</w:t>
      </w:r>
      <w:r w:rsidR="008579E6" w:rsidRPr="008E6550">
        <w:rPr>
          <w:rFonts w:ascii="Tahoma" w:hAnsi="Tahoma" w:cs="Tahoma"/>
        </w:rPr>
        <w:t xml:space="preserve"> </w:t>
      </w:r>
      <w:r w:rsidR="00216EA5" w:rsidRPr="008E6550">
        <w:rPr>
          <w:rFonts w:ascii="Tahoma" w:hAnsi="Tahoma" w:cs="Tahoma"/>
        </w:rPr>
        <w:t>___________________________</w:t>
      </w:r>
      <w:r w:rsidR="009F45AA" w:rsidRPr="008E6550">
        <w:rPr>
          <w:rFonts w:ascii="Tahoma" w:hAnsi="Tahoma" w:cs="Tahoma"/>
        </w:rPr>
        <w:t>______________________________________</w:t>
      </w:r>
      <w:r w:rsidRPr="008E6550">
        <w:rPr>
          <w:rFonts w:ascii="Tahoma" w:hAnsi="Tahoma" w:cs="Tahoma"/>
        </w:rPr>
        <w:t>_________________________________________________________________</w:t>
      </w:r>
      <w:r w:rsidR="008E6550">
        <w:rPr>
          <w:rFonts w:ascii="Tahoma" w:hAnsi="Tahoma" w:cs="Tahoma"/>
        </w:rPr>
        <w:t>______</w:t>
      </w:r>
    </w:p>
    <w:p w14:paraId="3BDA4647" w14:textId="77777777" w:rsidR="006E1C8B" w:rsidRDefault="006E1C8B" w:rsidP="008E6550">
      <w:pPr>
        <w:rPr>
          <w:rFonts w:ascii="Tahoma" w:hAnsi="Tahoma" w:cs="Tahoma"/>
        </w:rPr>
      </w:pPr>
    </w:p>
    <w:p w14:paraId="7054ECE2" w14:textId="3FC6F154" w:rsidR="008579E6" w:rsidRPr="008E6550" w:rsidRDefault="00230942" w:rsidP="008E6550">
      <w:pPr>
        <w:tabs>
          <w:tab w:val="left" w:pos="6330"/>
        </w:tabs>
        <w:ind w:left="360"/>
        <w:rPr>
          <w:rFonts w:ascii="Tahoma" w:hAnsi="Tahoma" w:cs="Tahoma"/>
        </w:rPr>
      </w:pPr>
      <w:r w:rsidRPr="008E6550">
        <w:rPr>
          <w:rFonts w:ascii="Tahoma" w:hAnsi="Tahoma" w:cs="Tahoma"/>
        </w:rPr>
        <w:t>Cards are</w:t>
      </w:r>
      <w:r w:rsidR="008579E6" w:rsidRPr="008E6550">
        <w:rPr>
          <w:rFonts w:ascii="Tahoma" w:hAnsi="Tahoma" w:cs="Tahoma"/>
        </w:rPr>
        <w:t xml:space="preserve">/are not </w:t>
      </w:r>
      <w:r w:rsidR="001D4E19" w:rsidRPr="008E6550">
        <w:rPr>
          <w:rFonts w:ascii="Tahoma" w:hAnsi="Tahoma" w:cs="Tahoma"/>
        </w:rPr>
        <w:t>given for illness/death.</w:t>
      </w:r>
      <w:r w:rsidR="006E1C8B" w:rsidRPr="008E6550">
        <w:rPr>
          <w:rFonts w:ascii="Tahoma" w:hAnsi="Tahoma" w:cs="Tahoma"/>
        </w:rPr>
        <w:tab/>
      </w:r>
    </w:p>
    <w:p w14:paraId="79BF98C2" w14:textId="77777777" w:rsidR="006E1C8B" w:rsidRPr="006E1C8B" w:rsidRDefault="006E1C8B" w:rsidP="008E6550">
      <w:pPr>
        <w:tabs>
          <w:tab w:val="left" w:pos="6330"/>
        </w:tabs>
        <w:rPr>
          <w:rFonts w:ascii="Tahoma" w:hAnsi="Tahoma" w:cs="Tahoma"/>
        </w:rPr>
      </w:pPr>
    </w:p>
    <w:p w14:paraId="25DBDDF2" w14:textId="77777777" w:rsidR="006E1C8B" w:rsidRPr="008E6550" w:rsidRDefault="00715C14" w:rsidP="008E6550">
      <w:pPr>
        <w:ind w:left="360"/>
        <w:rPr>
          <w:rFonts w:ascii="Tahoma" w:hAnsi="Tahoma" w:cs="Tahoma"/>
        </w:rPr>
      </w:pPr>
      <w:r w:rsidRPr="008E6550">
        <w:rPr>
          <w:rFonts w:ascii="Tahoma" w:hAnsi="Tahoma" w:cs="Tahoma"/>
        </w:rPr>
        <w:t>Expenses are</w:t>
      </w:r>
      <w:r w:rsidR="008579E6" w:rsidRPr="008E6550">
        <w:rPr>
          <w:rFonts w:ascii="Tahoma" w:hAnsi="Tahoma" w:cs="Tahoma"/>
        </w:rPr>
        <w:t>/are</w:t>
      </w:r>
      <w:r w:rsidRPr="008E6550">
        <w:rPr>
          <w:rFonts w:ascii="Tahoma" w:hAnsi="Tahoma" w:cs="Tahoma"/>
        </w:rPr>
        <w:t xml:space="preserve"> </w:t>
      </w:r>
      <w:r w:rsidR="006D5AA1" w:rsidRPr="008E6550">
        <w:rPr>
          <w:rFonts w:ascii="Tahoma" w:hAnsi="Tahoma" w:cs="Tahoma"/>
        </w:rPr>
        <w:t xml:space="preserve">not </w:t>
      </w:r>
      <w:r w:rsidRPr="008E6550">
        <w:rPr>
          <w:rFonts w:ascii="Tahoma" w:hAnsi="Tahoma" w:cs="Tahoma"/>
        </w:rPr>
        <w:t>paid to delegates to attend annual meetings</w:t>
      </w:r>
      <w:r w:rsidR="00436A50" w:rsidRPr="008E6550">
        <w:rPr>
          <w:rFonts w:ascii="Tahoma" w:hAnsi="Tahoma" w:cs="Tahoma"/>
        </w:rPr>
        <w:t>.</w:t>
      </w:r>
    </w:p>
    <w:p w14:paraId="305322C0" w14:textId="77777777" w:rsidR="006E1C8B" w:rsidRDefault="006E1C8B" w:rsidP="008E6550">
      <w:pPr>
        <w:rPr>
          <w:rFonts w:ascii="Tahoma" w:hAnsi="Tahoma" w:cs="Tahoma"/>
        </w:rPr>
      </w:pPr>
    </w:p>
    <w:p w14:paraId="09B20531" w14:textId="203DF9D5" w:rsidR="008579E6" w:rsidRPr="008E6550" w:rsidRDefault="00436A50" w:rsidP="008E6550">
      <w:pPr>
        <w:ind w:left="360"/>
        <w:rPr>
          <w:rFonts w:ascii="Tahoma" w:hAnsi="Tahoma" w:cs="Tahoma"/>
        </w:rPr>
      </w:pPr>
      <w:r w:rsidRPr="008E6550">
        <w:rPr>
          <w:rFonts w:ascii="Tahoma" w:hAnsi="Tahoma" w:cs="Tahoma"/>
        </w:rPr>
        <w:t>W</w:t>
      </w:r>
      <w:r w:rsidR="00C51A45" w:rsidRPr="008E6550">
        <w:rPr>
          <w:rFonts w:ascii="Tahoma" w:hAnsi="Tahoma" w:cs="Tahoma"/>
        </w:rPr>
        <w:t>hen bills are paid the checks are signed by</w:t>
      </w:r>
      <w:r w:rsidR="00216EA5" w:rsidRPr="008E6550">
        <w:rPr>
          <w:rFonts w:ascii="Tahoma" w:hAnsi="Tahoma" w:cs="Tahoma"/>
        </w:rPr>
        <w:t xml:space="preserve"> </w:t>
      </w:r>
      <w:r w:rsidR="008579E6" w:rsidRPr="008E6550">
        <w:rPr>
          <w:rFonts w:ascii="Tahoma" w:hAnsi="Tahoma" w:cs="Tahoma"/>
        </w:rPr>
        <w:t>_________________</w:t>
      </w:r>
      <w:r w:rsidR="009F45AA" w:rsidRPr="008E6550">
        <w:rPr>
          <w:rFonts w:ascii="Tahoma" w:hAnsi="Tahoma" w:cs="Tahoma"/>
        </w:rPr>
        <w:t>___________</w:t>
      </w:r>
      <w:r w:rsidR="006E1C8B" w:rsidRPr="008E6550">
        <w:rPr>
          <w:rFonts w:ascii="Tahoma" w:hAnsi="Tahoma" w:cs="Tahoma"/>
        </w:rPr>
        <w:t>_____________________________________</w:t>
      </w:r>
      <w:r w:rsidR="008E6550">
        <w:rPr>
          <w:rFonts w:ascii="Tahoma" w:hAnsi="Tahoma" w:cs="Tahoma"/>
        </w:rPr>
        <w:t>___</w:t>
      </w:r>
    </w:p>
    <w:p w14:paraId="5430BF10" w14:textId="77777777" w:rsidR="006E1C8B" w:rsidRDefault="006E1C8B" w:rsidP="008E6550">
      <w:pPr>
        <w:rPr>
          <w:rFonts w:ascii="Tahoma" w:hAnsi="Tahoma" w:cs="Tahoma"/>
        </w:rPr>
      </w:pPr>
    </w:p>
    <w:p w14:paraId="7AD26FE5" w14:textId="1D077AB7" w:rsidR="008E6550" w:rsidRDefault="00570EB4" w:rsidP="008E6550">
      <w:pPr>
        <w:ind w:left="360"/>
        <w:rPr>
          <w:rFonts w:ascii="Tahoma" w:hAnsi="Tahoma" w:cs="Tahoma"/>
        </w:rPr>
      </w:pPr>
      <w:r w:rsidRPr="008E6550">
        <w:rPr>
          <w:rFonts w:ascii="Tahoma" w:hAnsi="Tahoma" w:cs="Tahoma"/>
        </w:rPr>
        <w:t xml:space="preserve">Delegate(s) to Girls State </w:t>
      </w:r>
      <w:r w:rsidR="00436A50" w:rsidRPr="008E6550">
        <w:rPr>
          <w:rFonts w:ascii="Tahoma" w:hAnsi="Tahoma" w:cs="Tahoma"/>
        </w:rPr>
        <w:t>are selected by</w:t>
      </w:r>
      <w:r w:rsidR="00216EA5" w:rsidRPr="008E6550">
        <w:rPr>
          <w:rFonts w:ascii="Tahoma" w:hAnsi="Tahoma" w:cs="Tahoma"/>
        </w:rPr>
        <w:t xml:space="preserve"> </w:t>
      </w:r>
      <w:r w:rsidR="008E6550" w:rsidRPr="008E6550">
        <w:rPr>
          <w:rFonts w:ascii="Tahoma" w:hAnsi="Tahoma" w:cs="Tahoma"/>
        </w:rPr>
        <w:t>(</w:t>
      </w:r>
      <w:r w:rsidR="00230942" w:rsidRPr="008E6550">
        <w:rPr>
          <w:rFonts w:ascii="Tahoma" w:hAnsi="Tahoma" w:cs="Tahoma"/>
        </w:rPr>
        <w:t>Application</w:t>
      </w:r>
      <w:r w:rsidR="008E6550" w:rsidRPr="008E6550">
        <w:rPr>
          <w:rFonts w:ascii="Tahoma" w:hAnsi="Tahoma" w:cs="Tahoma"/>
        </w:rPr>
        <w:t>,</w:t>
      </w:r>
      <w:r w:rsidR="00CD66E8" w:rsidRPr="008E6550">
        <w:rPr>
          <w:rFonts w:ascii="Tahoma" w:hAnsi="Tahoma" w:cs="Tahoma"/>
        </w:rPr>
        <w:t xml:space="preserve"> </w:t>
      </w:r>
      <w:r w:rsidR="00230942" w:rsidRPr="008E6550">
        <w:rPr>
          <w:rFonts w:ascii="Tahoma" w:hAnsi="Tahoma" w:cs="Tahoma"/>
        </w:rPr>
        <w:t>interview</w:t>
      </w:r>
      <w:r w:rsidR="008E6550" w:rsidRPr="008E6550">
        <w:rPr>
          <w:rFonts w:ascii="Tahoma" w:hAnsi="Tahoma" w:cs="Tahoma"/>
        </w:rPr>
        <w:t>, etc.)</w:t>
      </w:r>
      <w:r w:rsidR="008E6550">
        <w:rPr>
          <w:rFonts w:ascii="Tahoma" w:hAnsi="Tahoma" w:cs="Tahoma"/>
        </w:rPr>
        <w:t>:</w:t>
      </w:r>
    </w:p>
    <w:p w14:paraId="46747177" w14:textId="143379C7" w:rsidR="008E6550" w:rsidRPr="008E6550" w:rsidRDefault="008E6550" w:rsidP="008E6550">
      <w:pPr>
        <w:ind w:left="360"/>
        <w:rPr>
          <w:rFonts w:ascii="Tahoma" w:hAnsi="Tahoma" w:cs="Tahoma"/>
        </w:rPr>
      </w:pPr>
      <w:r>
        <w:rPr>
          <w:rFonts w:ascii="Tahoma" w:hAnsi="Tahoma" w:cs="Taho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1B97A7" w14:textId="77777777" w:rsidR="008E6550" w:rsidRPr="008E6550" w:rsidRDefault="008E6550" w:rsidP="008E6550">
      <w:pPr>
        <w:pStyle w:val="ListParagraph"/>
        <w:rPr>
          <w:rFonts w:ascii="Tahoma" w:hAnsi="Tahoma" w:cs="Tahoma"/>
        </w:rPr>
      </w:pPr>
    </w:p>
    <w:p w14:paraId="50115C3F" w14:textId="3E17EC5B" w:rsidR="008E6550" w:rsidRDefault="00230942" w:rsidP="008E6550">
      <w:pPr>
        <w:ind w:left="360"/>
        <w:rPr>
          <w:rFonts w:ascii="Tahoma" w:hAnsi="Tahoma" w:cs="Tahoma"/>
        </w:rPr>
      </w:pPr>
      <w:r w:rsidRPr="008E6550">
        <w:rPr>
          <w:rFonts w:ascii="Tahoma" w:hAnsi="Tahoma" w:cs="Tahoma"/>
        </w:rPr>
        <w:t xml:space="preserve">Unit </w:t>
      </w:r>
      <w:r w:rsidR="005B4CFE" w:rsidRPr="008E6550">
        <w:rPr>
          <w:rFonts w:ascii="Tahoma" w:hAnsi="Tahoma" w:cs="Tahoma"/>
        </w:rPr>
        <w:t>does</w:t>
      </w:r>
      <w:r w:rsidR="008579E6" w:rsidRPr="008E6550">
        <w:rPr>
          <w:rFonts w:ascii="Tahoma" w:hAnsi="Tahoma" w:cs="Tahoma"/>
        </w:rPr>
        <w:t>/does not</w:t>
      </w:r>
      <w:r w:rsidR="00436A50" w:rsidRPr="008E6550">
        <w:rPr>
          <w:rFonts w:ascii="Tahoma" w:hAnsi="Tahoma" w:cs="Tahoma"/>
        </w:rPr>
        <w:t xml:space="preserve"> sponsor </w:t>
      </w:r>
      <w:r w:rsidR="008E6550">
        <w:rPr>
          <w:rFonts w:ascii="Tahoma" w:hAnsi="Tahoma" w:cs="Tahoma"/>
        </w:rPr>
        <w:t xml:space="preserve">contests (if yes, describe) </w:t>
      </w:r>
    </w:p>
    <w:p w14:paraId="479D5C3F" w14:textId="3ED1E50B" w:rsidR="008E6550" w:rsidRDefault="008E6550" w:rsidP="008E6550">
      <w:pPr>
        <w:pBdr>
          <w:top w:val="single" w:sz="12" w:space="1" w:color="auto"/>
          <w:bottom w:val="single" w:sz="12" w:space="1" w:color="auto"/>
        </w:pBdr>
        <w:ind w:left="360"/>
        <w:rPr>
          <w:rFonts w:ascii="Tahoma" w:hAnsi="Tahoma" w:cs="Tahoma"/>
        </w:rPr>
      </w:pPr>
    </w:p>
    <w:p w14:paraId="4FEC7F06" w14:textId="77777777" w:rsidR="008E6550" w:rsidRDefault="008E6550" w:rsidP="008E6550">
      <w:pPr>
        <w:pBdr>
          <w:bottom w:val="single" w:sz="12" w:space="1" w:color="auto"/>
        </w:pBdr>
        <w:ind w:left="360"/>
        <w:rPr>
          <w:rFonts w:ascii="Tahoma" w:hAnsi="Tahoma" w:cs="Tahoma"/>
        </w:rPr>
      </w:pPr>
    </w:p>
    <w:p w14:paraId="61A17CBC" w14:textId="77777777" w:rsidR="008E6550" w:rsidRDefault="008E6550" w:rsidP="008E6550">
      <w:pPr>
        <w:ind w:left="360"/>
        <w:rPr>
          <w:rFonts w:ascii="Tahoma" w:hAnsi="Tahoma" w:cs="Tahoma"/>
        </w:rPr>
      </w:pPr>
    </w:p>
    <w:p w14:paraId="5144F501" w14:textId="24E0DD96" w:rsidR="008E6550" w:rsidRDefault="00591197" w:rsidP="008E6550">
      <w:pPr>
        <w:ind w:left="360"/>
        <w:rPr>
          <w:rFonts w:ascii="Tahoma" w:hAnsi="Tahoma" w:cs="Tahoma"/>
        </w:rPr>
      </w:pPr>
      <w:r w:rsidRPr="008E6550">
        <w:rPr>
          <w:rFonts w:ascii="Tahoma" w:hAnsi="Tahoma" w:cs="Tahoma"/>
        </w:rPr>
        <w:t xml:space="preserve">Arrangements for special dinners </w:t>
      </w:r>
      <w:r w:rsidR="00557BDE" w:rsidRPr="008E6550">
        <w:rPr>
          <w:rFonts w:ascii="Tahoma" w:hAnsi="Tahoma" w:cs="Tahoma"/>
        </w:rPr>
        <w:t xml:space="preserve">will be made </w:t>
      </w:r>
      <w:r w:rsidR="006E1C8B" w:rsidRPr="008E6550">
        <w:rPr>
          <w:rFonts w:ascii="Tahoma" w:hAnsi="Tahoma" w:cs="Tahoma"/>
        </w:rPr>
        <w:t>_________________________________</w:t>
      </w:r>
      <w:r w:rsidR="008E6550" w:rsidRPr="008E6550">
        <w:rPr>
          <w:rFonts w:ascii="Tahoma" w:hAnsi="Tahoma" w:cs="Tahoma"/>
        </w:rPr>
        <w:t>________________________________</w:t>
      </w:r>
      <w:r w:rsidR="008E6550">
        <w:rPr>
          <w:rFonts w:ascii="Tahoma" w:hAnsi="Tahoma" w:cs="Tahoma"/>
        </w:rPr>
        <w:t>___</w:t>
      </w:r>
    </w:p>
    <w:p w14:paraId="602C158D" w14:textId="77777777" w:rsidR="008E6550" w:rsidRDefault="008E6550" w:rsidP="008E6550">
      <w:pPr>
        <w:ind w:left="360"/>
        <w:rPr>
          <w:rFonts w:ascii="Tahoma" w:hAnsi="Tahoma" w:cs="Tahoma"/>
        </w:rPr>
      </w:pPr>
    </w:p>
    <w:p w14:paraId="276EBA98" w14:textId="77777777" w:rsidR="008E6550" w:rsidRDefault="006F0E1B" w:rsidP="008E6550">
      <w:pPr>
        <w:ind w:left="360"/>
        <w:rPr>
          <w:rFonts w:ascii="Tahoma" w:hAnsi="Tahoma" w:cs="Tahoma"/>
        </w:rPr>
      </w:pPr>
      <w:r w:rsidRPr="008E6550">
        <w:rPr>
          <w:rFonts w:ascii="Tahoma" w:hAnsi="Tahoma" w:cs="Tahoma"/>
        </w:rPr>
        <w:t>Donations are made annually for Department’s special programs</w:t>
      </w:r>
      <w:r w:rsidR="00436A50" w:rsidRPr="008E6550">
        <w:rPr>
          <w:rFonts w:ascii="Tahoma" w:hAnsi="Tahoma" w:cs="Tahoma"/>
        </w:rPr>
        <w:t>.</w:t>
      </w:r>
      <w:r w:rsidR="006E1C8B" w:rsidRPr="008E6550">
        <w:rPr>
          <w:rFonts w:ascii="Tahoma" w:hAnsi="Tahoma" w:cs="Tahoma"/>
        </w:rPr>
        <w:t xml:space="preserve">  </w:t>
      </w:r>
      <w:r w:rsidR="008E6550">
        <w:rPr>
          <w:rFonts w:ascii="Tahoma" w:hAnsi="Tahoma" w:cs="Tahoma"/>
        </w:rPr>
        <w:t>(Be specific)</w:t>
      </w:r>
    </w:p>
    <w:p w14:paraId="4DF0E5CA" w14:textId="602C881D" w:rsidR="008579E6" w:rsidRPr="008E6550" w:rsidRDefault="006E1C8B" w:rsidP="008E6550">
      <w:pPr>
        <w:ind w:left="360"/>
        <w:rPr>
          <w:rFonts w:ascii="Tahoma" w:hAnsi="Tahoma" w:cs="Tahoma"/>
        </w:rPr>
      </w:pPr>
      <w:r w:rsidRPr="008E6550">
        <w:rPr>
          <w:rFonts w:ascii="Tahoma" w:hAnsi="Tahoma" w:cs="Tahoma"/>
        </w:rPr>
        <w:t>_____________________________________________________________________________________________________________________________________________________________________________________________________________________</w:t>
      </w:r>
      <w:r w:rsidR="008E6550">
        <w:rPr>
          <w:rFonts w:ascii="Tahoma" w:hAnsi="Tahoma" w:cs="Tahoma"/>
        </w:rPr>
        <w:t>___________________________________________________________</w:t>
      </w:r>
    </w:p>
    <w:p w14:paraId="3958520A" w14:textId="77777777" w:rsidR="006E1C8B" w:rsidRDefault="006E1C8B" w:rsidP="008E6550">
      <w:pPr>
        <w:rPr>
          <w:rFonts w:ascii="Tahoma" w:hAnsi="Tahoma" w:cs="Tahoma"/>
        </w:rPr>
      </w:pPr>
    </w:p>
    <w:p w14:paraId="525247AF" w14:textId="25FB6B83" w:rsidR="008579E6" w:rsidRPr="008E6550" w:rsidRDefault="00436A50" w:rsidP="008E6550">
      <w:pPr>
        <w:ind w:left="360"/>
        <w:rPr>
          <w:rFonts w:ascii="Tahoma" w:hAnsi="Tahoma" w:cs="Tahoma"/>
        </w:rPr>
      </w:pPr>
      <w:r w:rsidRPr="008E6550">
        <w:rPr>
          <w:rFonts w:ascii="Tahoma" w:hAnsi="Tahoma" w:cs="Tahoma"/>
        </w:rPr>
        <w:t>Unit financial b</w:t>
      </w:r>
      <w:r w:rsidR="00E84B50" w:rsidRPr="008E6550">
        <w:rPr>
          <w:rFonts w:ascii="Tahoma" w:hAnsi="Tahoma" w:cs="Tahoma"/>
        </w:rPr>
        <w:t>ooks are</w:t>
      </w:r>
      <w:r w:rsidR="00230942" w:rsidRPr="008E6550">
        <w:rPr>
          <w:rFonts w:ascii="Tahoma" w:hAnsi="Tahoma" w:cs="Tahoma"/>
        </w:rPr>
        <w:t xml:space="preserve"> </w:t>
      </w:r>
      <w:r w:rsidR="00E84B50" w:rsidRPr="008E6550">
        <w:rPr>
          <w:rFonts w:ascii="Tahoma" w:hAnsi="Tahoma" w:cs="Tahoma"/>
        </w:rPr>
        <w:t>audited annually</w:t>
      </w:r>
      <w:r w:rsidRPr="008E6550">
        <w:rPr>
          <w:rFonts w:ascii="Tahoma" w:hAnsi="Tahoma" w:cs="Tahoma"/>
        </w:rPr>
        <w:t>.</w:t>
      </w:r>
    </w:p>
    <w:p w14:paraId="763A6F7C" w14:textId="77777777" w:rsidR="006E1C8B" w:rsidRDefault="006E1C8B" w:rsidP="008E6550">
      <w:pPr>
        <w:rPr>
          <w:rFonts w:ascii="Tahoma" w:hAnsi="Tahoma" w:cs="Tahoma"/>
        </w:rPr>
      </w:pPr>
    </w:p>
    <w:p w14:paraId="66539BAF" w14:textId="4B3FF6AA" w:rsidR="00CD66E8" w:rsidRPr="008E6550" w:rsidRDefault="00436A50" w:rsidP="008E6550">
      <w:pPr>
        <w:ind w:left="360"/>
        <w:rPr>
          <w:rFonts w:ascii="Tahoma" w:hAnsi="Tahoma" w:cs="Tahoma"/>
        </w:rPr>
      </w:pPr>
      <w:r w:rsidRPr="008E6550">
        <w:rPr>
          <w:rFonts w:ascii="Tahoma" w:hAnsi="Tahoma" w:cs="Tahoma"/>
        </w:rPr>
        <w:lastRenderedPageBreak/>
        <w:t>Fis</w:t>
      </w:r>
      <w:r w:rsidR="00E84B50" w:rsidRPr="008E6550">
        <w:rPr>
          <w:rFonts w:ascii="Tahoma" w:hAnsi="Tahoma" w:cs="Tahoma"/>
        </w:rPr>
        <w:t>cal year of this unit will be</w:t>
      </w:r>
      <w:r w:rsidR="00216EA5" w:rsidRPr="008E6550">
        <w:rPr>
          <w:rFonts w:ascii="Tahoma" w:hAnsi="Tahoma" w:cs="Tahoma"/>
        </w:rPr>
        <w:t xml:space="preserve"> ____________________________</w:t>
      </w:r>
      <w:r w:rsidR="006E1C8B" w:rsidRPr="008E6550">
        <w:rPr>
          <w:rFonts w:ascii="Tahoma" w:hAnsi="Tahoma" w:cs="Tahoma"/>
        </w:rPr>
        <w:t>________________</w:t>
      </w:r>
    </w:p>
    <w:p w14:paraId="0E972F53" w14:textId="77777777" w:rsidR="006E1C8B" w:rsidRDefault="006E1C8B" w:rsidP="008E6550">
      <w:pPr>
        <w:rPr>
          <w:rFonts w:ascii="Tahoma" w:hAnsi="Tahoma" w:cs="Tahoma"/>
        </w:rPr>
      </w:pPr>
    </w:p>
    <w:p w14:paraId="5B7E3FF0" w14:textId="6C3A2B2C" w:rsidR="00CD66E8" w:rsidRPr="008E6550" w:rsidRDefault="00CD66E8" w:rsidP="008E6550">
      <w:pPr>
        <w:ind w:left="360"/>
        <w:rPr>
          <w:rFonts w:ascii="Tahoma" w:hAnsi="Tahoma" w:cs="Tahoma"/>
        </w:rPr>
      </w:pPr>
      <w:r w:rsidRPr="008E6550">
        <w:rPr>
          <w:rFonts w:ascii="Tahoma" w:hAnsi="Tahoma" w:cs="Tahoma"/>
        </w:rPr>
        <w:t xml:space="preserve">Per Capita dues are set by the </w:t>
      </w:r>
      <w:proofErr w:type="gramStart"/>
      <w:r w:rsidRPr="008E6550">
        <w:rPr>
          <w:rFonts w:ascii="Tahoma" w:hAnsi="Tahoma" w:cs="Tahoma"/>
        </w:rPr>
        <w:t>District</w:t>
      </w:r>
      <w:proofErr w:type="gramEnd"/>
      <w:r w:rsidRPr="008E6550">
        <w:rPr>
          <w:rFonts w:ascii="Tahoma" w:hAnsi="Tahoma" w:cs="Tahoma"/>
        </w:rPr>
        <w:t xml:space="preserve"> and due as specified in the </w:t>
      </w:r>
      <w:proofErr w:type="gramStart"/>
      <w:r w:rsidRPr="008E6550">
        <w:rPr>
          <w:rFonts w:ascii="Tahoma" w:hAnsi="Tahoma" w:cs="Tahoma"/>
        </w:rPr>
        <w:t>District</w:t>
      </w:r>
      <w:proofErr w:type="gramEnd"/>
      <w:r w:rsidRPr="008E6550">
        <w:rPr>
          <w:rFonts w:ascii="Tahoma" w:hAnsi="Tahoma" w:cs="Tahoma"/>
        </w:rPr>
        <w:t xml:space="preserve"> governing documents. </w:t>
      </w:r>
    </w:p>
    <w:p w14:paraId="53A09EE5" w14:textId="77777777" w:rsidR="00CD66E8" w:rsidRPr="00CD66E8" w:rsidRDefault="00CD66E8" w:rsidP="008E6550">
      <w:pPr>
        <w:pStyle w:val="ListParagraph"/>
        <w:rPr>
          <w:rFonts w:ascii="Tahoma" w:hAnsi="Tahoma" w:cs="Tahoma"/>
          <w:bCs/>
        </w:rPr>
      </w:pPr>
    </w:p>
    <w:p w14:paraId="7BAC96A9" w14:textId="642B9BA4" w:rsidR="00E84B50" w:rsidRPr="008579E6" w:rsidRDefault="00ED395E" w:rsidP="00436A50">
      <w:pPr>
        <w:pStyle w:val="ListParagraph"/>
        <w:ind w:left="0"/>
        <w:jc w:val="center"/>
        <w:rPr>
          <w:rFonts w:ascii="Tahoma" w:hAnsi="Tahoma" w:cs="Tahoma"/>
          <w:b/>
        </w:rPr>
      </w:pPr>
      <w:r w:rsidRPr="008579E6">
        <w:rPr>
          <w:rFonts w:ascii="Tahoma" w:hAnsi="Tahoma" w:cs="Tahoma"/>
          <w:b/>
        </w:rPr>
        <w:t>SPECIAL EVENTS</w:t>
      </w:r>
    </w:p>
    <w:p w14:paraId="271CD26C" w14:textId="77777777" w:rsidR="00E84B50" w:rsidRPr="008579E6" w:rsidRDefault="00E84B50" w:rsidP="00E161F2">
      <w:pPr>
        <w:rPr>
          <w:rFonts w:ascii="Tahoma" w:hAnsi="Tahoma" w:cs="Tahoma"/>
        </w:rPr>
      </w:pPr>
    </w:p>
    <w:p w14:paraId="17C14AFC" w14:textId="3381A39B" w:rsidR="00E84B50" w:rsidRDefault="00436A50" w:rsidP="00436A50">
      <w:pPr>
        <w:rPr>
          <w:rFonts w:ascii="Tahoma" w:hAnsi="Tahoma" w:cs="Tahoma"/>
        </w:rPr>
      </w:pPr>
      <w:r w:rsidRPr="008579E6">
        <w:rPr>
          <w:rFonts w:ascii="Tahoma" w:hAnsi="Tahoma" w:cs="Tahoma"/>
        </w:rPr>
        <w:t xml:space="preserve">    Th</w:t>
      </w:r>
      <w:r w:rsidR="00A3322D" w:rsidRPr="008579E6">
        <w:rPr>
          <w:rFonts w:ascii="Tahoma" w:hAnsi="Tahoma" w:cs="Tahoma"/>
        </w:rPr>
        <w:t>e</w:t>
      </w:r>
      <w:r w:rsidRPr="008579E6">
        <w:rPr>
          <w:rFonts w:ascii="Tahoma" w:hAnsi="Tahoma" w:cs="Tahoma"/>
        </w:rPr>
        <w:t xml:space="preserve"> Unit participates in the following on a regular basis</w:t>
      </w:r>
      <w:r w:rsidR="008579E6">
        <w:rPr>
          <w:rFonts w:ascii="Tahoma" w:hAnsi="Tahoma" w:cs="Tahoma"/>
        </w:rPr>
        <w:t xml:space="preserve"> (list below): </w:t>
      </w:r>
    </w:p>
    <w:p w14:paraId="06241D4B" w14:textId="77777777" w:rsidR="00ED395E" w:rsidRDefault="00ED395E" w:rsidP="00436A50">
      <w:pPr>
        <w:rPr>
          <w:rFonts w:ascii="Tahoma" w:hAnsi="Tahoma" w:cs="Tahoma"/>
        </w:rPr>
      </w:pPr>
    </w:p>
    <w:p w14:paraId="0B6C219B" w14:textId="73FD6938" w:rsidR="00A9282A" w:rsidRPr="00A3322D" w:rsidRDefault="00ED395E" w:rsidP="00ED395E">
      <w:pPr>
        <w:spacing w:line="276" w:lineRule="auto"/>
        <w:rPr>
          <w:rFonts w:ascii="Tahoma" w:hAnsi="Tahoma" w:cs="Tahoma"/>
          <w:highlight w:val="yellow"/>
        </w:rPr>
      </w:pP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r>
        <w:rPr>
          <w:rFonts w:ascii="Tahoma" w:hAnsi="Tahoma" w:cs="Tahoma"/>
          <w:u w:val="single"/>
        </w:rPr>
        <w:tab/>
      </w:r>
    </w:p>
    <w:p w14:paraId="4E51DD26" w14:textId="77777777" w:rsidR="00A9282A" w:rsidRPr="00A3322D" w:rsidRDefault="00A9282A" w:rsidP="00E161F2">
      <w:pPr>
        <w:rPr>
          <w:rFonts w:ascii="Tahoma" w:hAnsi="Tahoma" w:cs="Tahoma"/>
          <w:highlight w:val="yellow"/>
        </w:rPr>
      </w:pPr>
    </w:p>
    <w:p w14:paraId="359DCA3B" w14:textId="77777777" w:rsidR="00A9282A" w:rsidRPr="00A3322D" w:rsidRDefault="00A9282A" w:rsidP="00E161F2">
      <w:pPr>
        <w:rPr>
          <w:rFonts w:ascii="Tahoma" w:hAnsi="Tahoma" w:cs="Tahoma"/>
          <w:highlight w:val="yellow"/>
        </w:rPr>
      </w:pPr>
    </w:p>
    <w:p w14:paraId="749DD49F" w14:textId="77777777" w:rsidR="00A9282A" w:rsidRPr="00A3322D" w:rsidRDefault="00A9282A" w:rsidP="00E161F2">
      <w:pPr>
        <w:rPr>
          <w:rFonts w:ascii="Tahoma" w:hAnsi="Tahoma" w:cs="Tahoma"/>
          <w:highlight w:val="yellow"/>
        </w:rPr>
      </w:pPr>
    </w:p>
    <w:p w14:paraId="65F2BEA3" w14:textId="77777777" w:rsidR="00A9282A" w:rsidRPr="00A3322D" w:rsidRDefault="00A9282A" w:rsidP="00E161F2">
      <w:pPr>
        <w:rPr>
          <w:rFonts w:ascii="Tahoma" w:hAnsi="Tahoma" w:cs="Tahoma"/>
          <w:highlight w:val="yellow"/>
        </w:rPr>
      </w:pPr>
    </w:p>
    <w:p w14:paraId="2C8867BB" w14:textId="77777777" w:rsidR="00A9282A" w:rsidRPr="00A3322D" w:rsidRDefault="00A9282A" w:rsidP="00E161F2">
      <w:pPr>
        <w:rPr>
          <w:rFonts w:ascii="Tahoma" w:hAnsi="Tahoma" w:cs="Tahoma"/>
          <w:highlight w:val="yellow"/>
        </w:rPr>
      </w:pPr>
    </w:p>
    <w:p w14:paraId="080035B9" w14:textId="77777777" w:rsidR="00E161F2" w:rsidRPr="008579E6" w:rsidRDefault="00B82DDE" w:rsidP="00B82DDE">
      <w:pPr>
        <w:jc w:val="both"/>
        <w:rPr>
          <w:rFonts w:ascii="Tahoma" w:hAnsi="Tahoma" w:cs="Tahoma"/>
        </w:rPr>
      </w:pPr>
      <w:r w:rsidRPr="008579E6">
        <w:rPr>
          <w:rFonts w:ascii="Tahoma" w:hAnsi="Tahoma" w:cs="Tahoma"/>
        </w:rPr>
        <w:t xml:space="preserve">These Standing Rules may be amended by two-thirds (2/3) vote at any regularly       scheduled meeting, or if notice has been given, by a majority vote. </w:t>
      </w:r>
    </w:p>
    <w:p w14:paraId="0B19A3F2" w14:textId="77777777" w:rsidR="00C60BC4" w:rsidRPr="00A3322D" w:rsidRDefault="00C60BC4" w:rsidP="00B82DDE">
      <w:pPr>
        <w:rPr>
          <w:rFonts w:ascii="Tahoma" w:hAnsi="Tahoma" w:cs="Tahoma"/>
          <w:highlight w:val="yellow"/>
        </w:rPr>
      </w:pPr>
    </w:p>
    <w:p w14:paraId="71B3350E" w14:textId="77777777" w:rsidR="00B82DDE" w:rsidRPr="00A3322D" w:rsidRDefault="00B82DDE" w:rsidP="00E161F2">
      <w:pPr>
        <w:rPr>
          <w:rFonts w:ascii="Tahoma" w:hAnsi="Tahoma" w:cs="Tahoma"/>
          <w:highlight w:val="yellow"/>
        </w:rPr>
      </w:pPr>
    </w:p>
    <w:p w14:paraId="0307587E" w14:textId="77777777" w:rsidR="00B82DDE" w:rsidRPr="008579E6" w:rsidRDefault="005B4CFE" w:rsidP="00E161F2">
      <w:pPr>
        <w:rPr>
          <w:rFonts w:ascii="Tahoma" w:hAnsi="Tahoma" w:cs="Tahoma"/>
        </w:rPr>
      </w:pPr>
      <w:r w:rsidRPr="008579E6">
        <w:rPr>
          <w:rFonts w:ascii="Tahoma" w:hAnsi="Tahoma" w:cs="Tahoma"/>
        </w:rPr>
        <w:t>_______________________________</w:t>
      </w:r>
      <w:r w:rsidRPr="008579E6">
        <w:rPr>
          <w:rFonts w:ascii="Tahoma" w:hAnsi="Tahoma" w:cs="Tahoma"/>
        </w:rPr>
        <w:tab/>
      </w:r>
      <w:r w:rsidRPr="008579E6">
        <w:rPr>
          <w:rFonts w:ascii="Tahoma" w:hAnsi="Tahoma" w:cs="Tahoma"/>
        </w:rPr>
        <w:tab/>
      </w:r>
      <w:r w:rsidRPr="008579E6">
        <w:rPr>
          <w:rFonts w:ascii="Tahoma" w:hAnsi="Tahoma" w:cs="Tahoma"/>
        </w:rPr>
        <w:tab/>
        <w:t>___________________________</w:t>
      </w:r>
    </w:p>
    <w:p w14:paraId="4BDA9DBC" w14:textId="6F2260F2" w:rsidR="00B82DDE" w:rsidRPr="008579E6" w:rsidRDefault="00B82DDE" w:rsidP="00E161F2">
      <w:pPr>
        <w:rPr>
          <w:rFonts w:ascii="Tahoma" w:hAnsi="Tahoma" w:cs="Tahoma"/>
        </w:rPr>
      </w:pPr>
      <w:r w:rsidRPr="008579E6">
        <w:rPr>
          <w:rFonts w:ascii="Tahoma" w:hAnsi="Tahoma" w:cs="Tahoma"/>
        </w:rPr>
        <w:t>Unit President</w:t>
      </w:r>
      <w:r w:rsidRPr="008579E6">
        <w:rPr>
          <w:rFonts w:ascii="Tahoma" w:hAnsi="Tahoma" w:cs="Tahoma"/>
        </w:rPr>
        <w:tab/>
      </w:r>
      <w:r w:rsidRPr="008579E6">
        <w:rPr>
          <w:rFonts w:ascii="Tahoma" w:hAnsi="Tahoma" w:cs="Tahoma"/>
        </w:rPr>
        <w:tab/>
      </w:r>
      <w:r w:rsidRPr="008579E6">
        <w:rPr>
          <w:rFonts w:ascii="Tahoma" w:hAnsi="Tahoma" w:cs="Tahoma"/>
        </w:rPr>
        <w:tab/>
      </w:r>
      <w:r w:rsidRPr="008579E6">
        <w:rPr>
          <w:rFonts w:ascii="Tahoma" w:hAnsi="Tahoma" w:cs="Tahoma"/>
        </w:rPr>
        <w:tab/>
      </w:r>
      <w:r w:rsidRPr="008579E6">
        <w:rPr>
          <w:rFonts w:ascii="Tahoma" w:hAnsi="Tahoma" w:cs="Tahoma"/>
        </w:rPr>
        <w:tab/>
      </w:r>
      <w:r w:rsidRPr="008579E6">
        <w:rPr>
          <w:rFonts w:ascii="Tahoma" w:hAnsi="Tahoma" w:cs="Tahoma"/>
        </w:rPr>
        <w:tab/>
        <w:t>Unit Secretary</w:t>
      </w:r>
    </w:p>
    <w:p w14:paraId="1CE2057A" w14:textId="77777777" w:rsidR="00B82DDE" w:rsidRPr="008579E6" w:rsidRDefault="00B82DDE" w:rsidP="00E161F2">
      <w:pPr>
        <w:rPr>
          <w:rFonts w:ascii="Tahoma" w:hAnsi="Tahoma" w:cs="Tahoma"/>
        </w:rPr>
      </w:pPr>
    </w:p>
    <w:p w14:paraId="25F8CB13" w14:textId="77777777" w:rsidR="005B4CFE" w:rsidRPr="008579E6" w:rsidRDefault="005B4CFE" w:rsidP="00E161F2">
      <w:pPr>
        <w:rPr>
          <w:rFonts w:ascii="Tahoma" w:hAnsi="Tahoma" w:cs="Tahoma"/>
        </w:rPr>
      </w:pPr>
    </w:p>
    <w:p w14:paraId="549362C1" w14:textId="77777777" w:rsidR="00B82DDE" w:rsidRPr="008579E6" w:rsidRDefault="005B4CFE" w:rsidP="00E161F2">
      <w:pPr>
        <w:rPr>
          <w:rFonts w:ascii="Tahoma" w:hAnsi="Tahoma" w:cs="Tahoma"/>
        </w:rPr>
      </w:pPr>
      <w:r w:rsidRPr="008579E6">
        <w:rPr>
          <w:rFonts w:ascii="Tahoma" w:hAnsi="Tahoma" w:cs="Tahoma"/>
        </w:rPr>
        <w:t>_______________________________</w:t>
      </w:r>
      <w:r w:rsidRPr="008579E6">
        <w:rPr>
          <w:rFonts w:ascii="Tahoma" w:hAnsi="Tahoma" w:cs="Tahoma"/>
        </w:rPr>
        <w:tab/>
      </w:r>
      <w:r w:rsidRPr="008579E6">
        <w:rPr>
          <w:rFonts w:ascii="Tahoma" w:hAnsi="Tahoma" w:cs="Tahoma"/>
        </w:rPr>
        <w:tab/>
      </w:r>
      <w:r w:rsidRPr="008579E6">
        <w:rPr>
          <w:rFonts w:ascii="Tahoma" w:hAnsi="Tahoma" w:cs="Tahoma"/>
        </w:rPr>
        <w:tab/>
        <w:t>___________________________</w:t>
      </w:r>
    </w:p>
    <w:p w14:paraId="35407190" w14:textId="0EDB4EB1" w:rsidR="00B82DDE" w:rsidRPr="006D5AA1" w:rsidRDefault="00B82DDE" w:rsidP="00E161F2">
      <w:pPr>
        <w:rPr>
          <w:rFonts w:ascii="Tahoma" w:hAnsi="Tahoma" w:cs="Tahoma"/>
        </w:rPr>
      </w:pPr>
      <w:r w:rsidRPr="008579E6">
        <w:rPr>
          <w:rFonts w:ascii="Tahoma" w:hAnsi="Tahoma" w:cs="Tahoma"/>
        </w:rPr>
        <w:t>Unit Constitution Chairman</w:t>
      </w:r>
      <w:r w:rsidRPr="008579E6">
        <w:rPr>
          <w:rFonts w:ascii="Tahoma" w:hAnsi="Tahoma" w:cs="Tahoma"/>
        </w:rPr>
        <w:tab/>
      </w:r>
      <w:r w:rsidRPr="008579E6">
        <w:rPr>
          <w:rFonts w:ascii="Tahoma" w:hAnsi="Tahoma" w:cs="Tahoma"/>
        </w:rPr>
        <w:tab/>
      </w:r>
      <w:r w:rsidRPr="008579E6">
        <w:rPr>
          <w:rFonts w:ascii="Tahoma" w:hAnsi="Tahoma" w:cs="Tahoma"/>
        </w:rPr>
        <w:tab/>
      </w:r>
      <w:r w:rsidRPr="008579E6">
        <w:rPr>
          <w:rFonts w:ascii="Tahoma" w:hAnsi="Tahoma" w:cs="Tahoma"/>
        </w:rPr>
        <w:tab/>
      </w:r>
      <w:r w:rsidR="00ED395E">
        <w:rPr>
          <w:rFonts w:ascii="Tahoma" w:hAnsi="Tahoma" w:cs="Tahoma"/>
        </w:rPr>
        <w:tab/>
      </w:r>
      <w:r w:rsidRPr="008579E6">
        <w:rPr>
          <w:rFonts w:ascii="Tahoma" w:hAnsi="Tahoma" w:cs="Tahoma"/>
        </w:rPr>
        <w:t>Date of Approval</w:t>
      </w:r>
    </w:p>
    <w:sectPr w:rsidR="00B82DDE" w:rsidRPr="006D5AA1" w:rsidSect="00C25E1F">
      <w:footerReference w:type="default" r:id="rId15"/>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7645C4" w14:textId="77777777" w:rsidR="00C67F88" w:rsidRDefault="00C67F88" w:rsidP="00C25E1F">
      <w:r>
        <w:separator/>
      </w:r>
    </w:p>
  </w:endnote>
  <w:endnote w:type="continuationSeparator" w:id="0">
    <w:p w14:paraId="6D065BEC" w14:textId="77777777" w:rsidR="00C67F88" w:rsidRDefault="00C67F88" w:rsidP="00C25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467463" w14:textId="53FE8743" w:rsidR="00C67F51" w:rsidRDefault="00ED67C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2026 </w:t>
    </w:r>
    <w:r w:rsidR="00FB3B9A">
      <w:rPr>
        <w:rFonts w:asciiTheme="majorHAnsi" w:eastAsiaTheme="majorEastAsia" w:hAnsiTheme="majorHAnsi" w:cstheme="majorBidi"/>
      </w:rPr>
      <w:t>SEPTEMBER</w:t>
    </w:r>
    <w:r>
      <w:rPr>
        <w:rFonts w:asciiTheme="majorHAnsi" w:eastAsiaTheme="majorEastAsia" w:hAnsiTheme="majorHAnsi" w:cstheme="majorBidi"/>
      </w:rPr>
      <w:t xml:space="preserve"> – UNIFORM UNIT CONSTITUTION REVISED </w:t>
    </w:r>
    <w:r w:rsidR="00C67F51">
      <w:rPr>
        <w:rFonts w:asciiTheme="majorHAnsi" w:eastAsiaTheme="majorEastAsia" w:hAnsiTheme="majorHAnsi" w:cstheme="majorBidi"/>
      </w:rPr>
      <w:ptab w:relativeTo="margin" w:alignment="right" w:leader="none"/>
    </w:r>
    <w:r w:rsidR="00C67F51">
      <w:rPr>
        <w:rFonts w:asciiTheme="majorHAnsi" w:eastAsiaTheme="majorEastAsia" w:hAnsiTheme="majorHAnsi" w:cstheme="majorBidi"/>
      </w:rPr>
      <w:t xml:space="preserve">Page </w:t>
    </w:r>
    <w:r w:rsidR="00F84075">
      <w:rPr>
        <w:rFonts w:asciiTheme="minorHAnsi" w:eastAsiaTheme="minorEastAsia" w:hAnsiTheme="minorHAnsi" w:cstheme="minorBidi"/>
      </w:rPr>
      <w:fldChar w:fldCharType="begin"/>
    </w:r>
    <w:r w:rsidR="00C67F51">
      <w:instrText xml:space="preserve"> PAGE   \* MERGEFORMAT </w:instrText>
    </w:r>
    <w:r w:rsidR="00F84075">
      <w:rPr>
        <w:rFonts w:asciiTheme="minorHAnsi" w:eastAsiaTheme="minorEastAsia" w:hAnsiTheme="minorHAnsi" w:cstheme="minorBidi"/>
      </w:rPr>
      <w:fldChar w:fldCharType="separate"/>
    </w:r>
    <w:r w:rsidR="00C337E9" w:rsidRPr="00C337E9">
      <w:rPr>
        <w:rFonts w:asciiTheme="majorHAnsi" w:eastAsiaTheme="majorEastAsia" w:hAnsiTheme="majorHAnsi" w:cstheme="majorBidi"/>
        <w:noProof/>
      </w:rPr>
      <w:t>1</w:t>
    </w:r>
    <w:r w:rsidR="00F84075">
      <w:rPr>
        <w:rFonts w:asciiTheme="majorHAnsi" w:eastAsiaTheme="majorEastAsia" w:hAnsiTheme="majorHAnsi" w:cstheme="majorBidi"/>
        <w:noProof/>
      </w:rPr>
      <w:fldChar w:fldCharType="end"/>
    </w:r>
  </w:p>
  <w:p w14:paraId="0AEBEACF" w14:textId="77777777" w:rsidR="00C25E1F" w:rsidRDefault="00C25E1F" w:rsidP="00C25E1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AF76E4" w14:textId="77777777" w:rsidR="00C67F88" w:rsidRDefault="00C67F88" w:rsidP="00C25E1F">
      <w:r>
        <w:separator/>
      </w:r>
    </w:p>
  </w:footnote>
  <w:footnote w:type="continuationSeparator" w:id="0">
    <w:p w14:paraId="3F335D1F" w14:textId="77777777" w:rsidR="00C67F88" w:rsidRDefault="00C67F88" w:rsidP="00C25E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1E6769"/>
    <w:multiLevelType w:val="hybridMultilevel"/>
    <w:tmpl w:val="C6400784"/>
    <w:lvl w:ilvl="0" w:tplc="04090019">
      <w:start w:val="1"/>
      <w:numFmt w:val="lowerLetter"/>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 w15:restartNumberingAfterBreak="0">
    <w:nsid w:val="13322A4B"/>
    <w:multiLevelType w:val="hybridMultilevel"/>
    <w:tmpl w:val="5C8A8B0C"/>
    <w:lvl w:ilvl="0" w:tplc="4776FA6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7739A"/>
    <w:multiLevelType w:val="multilevel"/>
    <w:tmpl w:val="350C5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201BCA"/>
    <w:multiLevelType w:val="hybridMultilevel"/>
    <w:tmpl w:val="500C6C98"/>
    <w:lvl w:ilvl="0" w:tplc="FA16DE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B1714F"/>
    <w:multiLevelType w:val="hybridMultilevel"/>
    <w:tmpl w:val="82E04A6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86A8C"/>
    <w:multiLevelType w:val="multilevel"/>
    <w:tmpl w:val="B10499C2"/>
    <w:lvl w:ilvl="0">
      <w:start w:val="1"/>
      <w:numFmt w:val="lowerLetter"/>
      <w:lvlText w:val="(%1)"/>
      <w:lvlJc w:val="left"/>
      <w:pPr>
        <w:tabs>
          <w:tab w:val="left" w:pos="432"/>
        </w:tabs>
        <w:ind w:left="720"/>
      </w:pPr>
      <w:rPr>
        <w:rFonts w:ascii="Arial" w:eastAsia="Arial" w:hAnsi="Arial"/>
        <w:strike w:val="0"/>
        <w:color w:val="090707"/>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0627C0"/>
    <w:multiLevelType w:val="hybridMultilevel"/>
    <w:tmpl w:val="193A2C38"/>
    <w:lvl w:ilvl="0" w:tplc="04090019">
      <w:start w:val="1"/>
      <w:numFmt w:val="lowerLetter"/>
      <w:lvlText w:val="%1."/>
      <w:lvlJc w:val="left"/>
      <w:pPr>
        <w:ind w:left="720" w:hanging="360"/>
      </w:pPr>
    </w:lvl>
    <w:lvl w:ilvl="1" w:tplc="D284D3C8">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613F1F"/>
    <w:multiLevelType w:val="hybridMultilevel"/>
    <w:tmpl w:val="95043D92"/>
    <w:lvl w:ilvl="0" w:tplc="4776FA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AB0E5D"/>
    <w:multiLevelType w:val="multilevel"/>
    <w:tmpl w:val="1AFCAA28"/>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9" w15:restartNumberingAfterBreak="0">
    <w:nsid w:val="5DAB22D7"/>
    <w:multiLevelType w:val="hybridMultilevel"/>
    <w:tmpl w:val="86480B0C"/>
    <w:lvl w:ilvl="0" w:tplc="4776FA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15761D"/>
    <w:multiLevelType w:val="hybridMultilevel"/>
    <w:tmpl w:val="9F42587C"/>
    <w:lvl w:ilvl="0" w:tplc="75468890">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032400"/>
    <w:multiLevelType w:val="hybridMultilevel"/>
    <w:tmpl w:val="18B8979C"/>
    <w:lvl w:ilvl="0" w:tplc="4776FA66">
      <w:start w:val="1"/>
      <w:numFmt w:val="upperLetter"/>
      <w:lvlText w:val="%1."/>
      <w:lvlJc w:val="left"/>
      <w:pPr>
        <w:ind w:left="297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7E457FCA"/>
    <w:multiLevelType w:val="hybridMultilevel"/>
    <w:tmpl w:val="952412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284114">
    <w:abstractNumId w:val="5"/>
  </w:num>
  <w:num w:numId="2" w16cid:durableId="1612129283">
    <w:abstractNumId w:val="3"/>
  </w:num>
  <w:num w:numId="3" w16cid:durableId="355348365">
    <w:abstractNumId w:val="11"/>
  </w:num>
  <w:num w:numId="4" w16cid:durableId="230189954">
    <w:abstractNumId w:val="2"/>
  </w:num>
  <w:num w:numId="5" w16cid:durableId="213546990">
    <w:abstractNumId w:val="1"/>
  </w:num>
  <w:num w:numId="6" w16cid:durableId="856776221">
    <w:abstractNumId w:val="8"/>
  </w:num>
  <w:num w:numId="7" w16cid:durableId="1877813170">
    <w:abstractNumId w:val="10"/>
  </w:num>
  <w:num w:numId="8" w16cid:durableId="2082750591">
    <w:abstractNumId w:val="0"/>
  </w:num>
  <w:num w:numId="9" w16cid:durableId="619842070">
    <w:abstractNumId w:val="4"/>
  </w:num>
  <w:num w:numId="10" w16cid:durableId="846213828">
    <w:abstractNumId w:val="6"/>
  </w:num>
  <w:num w:numId="11" w16cid:durableId="1928879116">
    <w:abstractNumId w:val="12"/>
  </w:num>
  <w:num w:numId="12" w16cid:durableId="1938633443">
    <w:abstractNumId w:val="9"/>
  </w:num>
  <w:num w:numId="13" w16cid:durableId="1503971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3BF"/>
    <w:rsid w:val="00000E9C"/>
    <w:rsid w:val="000424E3"/>
    <w:rsid w:val="00045571"/>
    <w:rsid w:val="00054417"/>
    <w:rsid w:val="00060ABD"/>
    <w:rsid w:val="0006567C"/>
    <w:rsid w:val="00081100"/>
    <w:rsid w:val="000B1175"/>
    <w:rsid w:val="000E72D0"/>
    <w:rsid w:val="000F5882"/>
    <w:rsid w:val="00111469"/>
    <w:rsid w:val="00121F06"/>
    <w:rsid w:val="001338B1"/>
    <w:rsid w:val="00152E64"/>
    <w:rsid w:val="00153203"/>
    <w:rsid w:val="001815D6"/>
    <w:rsid w:val="00182A74"/>
    <w:rsid w:val="001832E2"/>
    <w:rsid w:val="001A5E6A"/>
    <w:rsid w:val="001C00D2"/>
    <w:rsid w:val="001C73A9"/>
    <w:rsid w:val="001D4E19"/>
    <w:rsid w:val="001F6C0B"/>
    <w:rsid w:val="00216EA5"/>
    <w:rsid w:val="00225803"/>
    <w:rsid w:val="002268E1"/>
    <w:rsid w:val="0023000A"/>
    <w:rsid w:val="00230942"/>
    <w:rsid w:val="00233A9E"/>
    <w:rsid w:val="00236DB1"/>
    <w:rsid w:val="002423A9"/>
    <w:rsid w:val="00284D1F"/>
    <w:rsid w:val="002E320B"/>
    <w:rsid w:val="00303F47"/>
    <w:rsid w:val="003266C6"/>
    <w:rsid w:val="003501E5"/>
    <w:rsid w:val="0035557E"/>
    <w:rsid w:val="0035795E"/>
    <w:rsid w:val="00360B4F"/>
    <w:rsid w:val="003A065C"/>
    <w:rsid w:val="003E23C8"/>
    <w:rsid w:val="003E39C1"/>
    <w:rsid w:val="00407458"/>
    <w:rsid w:val="00420AAE"/>
    <w:rsid w:val="0042605D"/>
    <w:rsid w:val="0042774B"/>
    <w:rsid w:val="00434780"/>
    <w:rsid w:val="00436A50"/>
    <w:rsid w:val="004763BF"/>
    <w:rsid w:val="00477157"/>
    <w:rsid w:val="00484F88"/>
    <w:rsid w:val="00485CFB"/>
    <w:rsid w:val="004914B4"/>
    <w:rsid w:val="004C2292"/>
    <w:rsid w:val="004E0EE0"/>
    <w:rsid w:val="004E66F8"/>
    <w:rsid w:val="004F5EE5"/>
    <w:rsid w:val="00532726"/>
    <w:rsid w:val="00547C3D"/>
    <w:rsid w:val="00557BDE"/>
    <w:rsid w:val="00560CD2"/>
    <w:rsid w:val="00570EB4"/>
    <w:rsid w:val="0057359D"/>
    <w:rsid w:val="00591197"/>
    <w:rsid w:val="005B4CFE"/>
    <w:rsid w:val="005E5D40"/>
    <w:rsid w:val="00607607"/>
    <w:rsid w:val="006154A0"/>
    <w:rsid w:val="00686EE1"/>
    <w:rsid w:val="00694C93"/>
    <w:rsid w:val="006C1E31"/>
    <w:rsid w:val="006C4BA3"/>
    <w:rsid w:val="006C508F"/>
    <w:rsid w:val="006D466D"/>
    <w:rsid w:val="006D5AA1"/>
    <w:rsid w:val="006E1C8B"/>
    <w:rsid w:val="006E7A4F"/>
    <w:rsid w:val="006F0E1B"/>
    <w:rsid w:val="00704951"/>
    <w:rsid w:val="00715C14"/>
    <w:rsid w:val="007161E2"/>
    <w:rsid w:val="0074161E"/>
    <w:rsid w:val="007430F9"/>
    <w:rsid w:val="007B4FF2"/>
    <w:rsid w:val="007F3776"/>
    <w:rsid w:val="00801BAA"/>
    <w:rsid w:val="00824C38"/>
    <w:rsid w:val="00832534"/>
    <w:rsid w:val="008579E6"/>
    <w:rsid w:val="00867193"/>
    <w:rsid w:val="00893086"/>
    <w:rsid w:val="008A600C"/>
    <w:rsid w:val="008E6550"/>
    <w:rsid w:val="00900EF4"/>
    <w:rsid w:val="00916B75"/>
    <w:rsid w:val="0092101A"/>
    <w:rsid w:val="0093286E"/>
    <w:rsid w:val="00936F66"/>
    <w:rsid w:val="009C725A"/>
    <w:rsid w:val="009F45AA"/>
    <w:rsid w:val="00A20E28"/>
    <w:rsid w:val="00A27B34"/>
    <w:rsid w:val="00A3322D"/>
    <w:rsid w:val="00A3387B"/>
    <w:rsid w:val="00A43319"/>
    <w:rsid w:val="00A46EF9"/>
    <w:rsid w:val="00A62023"/>
    <w:rsid w:val="00A63A32"/>
    <w:rsid w:val="00A9282A"/>
    <w:rsid w:val="00AA3267"/>
    <w:rsid w:val="00AC5287"/>
    <w:rsid w:val="00B14550"/>
    <w:rsid w:val="00B15DA9"/>
    <w:rsid w:val="00B26F6C"/>
    <w:rsid w:val="00B82DDE"/>
    <w:rsid w:val="00BD190A"/>
    <w:rsid w:val="00BF7059"/>
    <w:rsid w:val="00C22249"/>
    <w:rsid w:val="00C25E1F"/>
    <w:rsid w:val="00C337E9"/>
    <w:rsid w:val="00C51A45"/>
    <w:rsid w:val="00C527E7"/>
    <w:rsid w:val="00C60BC4"/>
    <w:rsid w:val="00C62F03"/>
    <w:rsid w:val="00C67F51"/>
    <w:rsid w:val="00C67F88"/>
    <w:rsid w:val="00C84F68"/>
    <w:rsid w:val="00CA0864"/>
    <w:rsid w:val="00CB4EED"/>
    <w:rsid w:val="00CB7D45"/>
    <w:rsid w:val="00CD66E8"/>
    <w:rsid w:val="00CE0767"/>
    <w:rsid w:val="00CE68FB"/>
    <w:rsid w:val="00CF7F54"/>
    <w:rsid w:val="00D241E7"/>
    <w:rsid w:val="00D2756D"/>
    <w:rsid w:val="00DE2A6E"/>
    <w:rsid w:val="00DE3294"/>
    <w:rsid w:val="00DE41F0"/>
    <w:rsid w:val="00E12CF1"/>
    <w:rsid w:val="00E161F2"/>
    <w:rsid w:val="00E27D31"/>
    <w:rsid w:val="00E34388"/>
    <w:rsid w:val="00E44F06"/>
    <w:rsid w:val="00E4571F"/>
    <w:rsid w:val="00E63039"/>
    <w:rsid w:val="00E710E2"/>
    <w:rsid w:val="00E82275"/>
    <w:rsid w:val="00E84B50"/>
    <w:rsid w:val="00EB52A7"/>
    <w:rsid w:val="00EC04B6"/>
    <w:rsid w:val="00ED395E"/>
    <w:rsid w:val="00ED67CD"/>
    <w:rsid w:val="00F03895"/>
    <w:rsid w:val="00F12A5D"/>
    <w:rsid w:val="00F25F43"/>
    <w:rsid w:val="00F3755C"/>
    <w:rsid w:val="00F60E00"/>
    <w:rsid w:val="00F84075"/>
    <w:rsid w:val="00FA18ED"/>
    <w:rsid w:val="00FA4AB5"/>
    <w:rsid w:val="00FA67F8"/>
    <w:rsid w:val="00FB3B9A"/>
    <w:rsid w:val="00FC295D"/>
    <w:rsid w:val="00FD7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AEFD52"/>
  <w15:docId w15:val="{5741788A-588E-DC41-90E7-8477A5F8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87B"/>
    <w:rPr>
      <w:sz w:val="24"/>
      <w:szCs w:val="24"/>
    </w:rPr>
  </w:style>
  <w:style w:type="paragraph" w:styleId="Heading5">
    <w:name w:val="heading 5"/>
    <w:basedOn w:val="Normal"/>
    <w:next w:val="Normal"/>
    <w:link w:val="Heading5Char"/>
    <w:qFormat/>
    <w:rsid w:val="00A3322D"/>
    <w:pPr>
      <w:keepNext/>
      <w:ind w:firstLine="720"/>
      <w:jc w:val="both"/>
      <w:outlineLvl w:val="4"/>
    </w:pPr>
    <w:rPr>
      <w:rFonts w:ascii="Tahoma" w:hAnsi="Tahoma" w:cs="Tahoma"/>
      <w:b/>
      <w:bCs/>
    </w:rPr>
  </w:style>
  <w:style w:type="paragraph" w:styleId="Heading6">
    <w:name w:val="heading 6"/>
    <w:basedOn w:val="Normal"/>
    <w:next w:val="Normal"/>
    <w:link w:val="Heading6Char"/>
    <w:qFormat/>
    <w:rsid w:val="00A3322D"/>
    <w:pPr>
      <w:keepNext/>
      <w:jc w:val="both"/>
      <w:outlineLvl w:val="5"/>
    </w:pPr>
    <w:rPr>
      <w:rFonts w:ascii="Tahoma" w:hAnsi="Tahoma" w:cs="Tahoma"/>
      <w:b/>
      <w:bCs/>
      <w:color w:val="000000"/>
    </w:rPr>
  </w:style>
  <w:style w:type="paragraph" w:styleId="Heading7">
    <w:name w:val="heading 7"/>
    <w:basedOn w:val="Normal"/>
    <w:next w:val="Normal"/>
    <w:link w:val="Heading7Char"/>
    <w:qFormat/>
    <w:rsid w:val="00A3322D"/>
    <w:pPr>
      <w:keepNext/>
      <w:ind w:left="720" w:firstLine="720"/>
      <w:jc w:val="both"/>
      <w:outlineLvl w:val="6"/>
    </w:pPr>
    <w:rPr>
      <w:rFonts w:ascii="Tahoma" w:hAnsi="Tahoma" w:cs="Tahoma"/>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3387B"/>
    <w:pPr>
      <w:spacing w:before="100" w:beforeAutospacing="1" w:after="100" w:afterAutospacing="1"/>
    </w:pPr>
  </w:style>
  <w:style w:type="paragraph" w:styleId="BalloonText">
    <w:name w:val="Balloon Text"/>
    <w:basedOn w:val="Normal"/>
    <w:semiHidden/>
    <w:rsid w:val="00BD190A"/>
    <w:rPr>
      <w:rFonts w:ascii="Tahoma" w:hAnsi="Tahoma" w:cs="Tahoma"/>
      <w:sz w:val="16"/>
      <w:szCs w:val="16"/>
    </w:rPr>
  </w:style>
  <w:style w:type="paragraph" w:styleId="Header">
    <w:name w:val="header"/>
    <w:basedOn w:val="Normal"/>
    <w:link w:val="HeaderChar"/>
    <w:uiPriority w:val="99"/>
    <w:unhideWhenUsed/>
    <w:rsid w:val="00C25E1F"/>
    <w:pPr>
      <w:tabs>
        <w:tab w:val="center" w:pos="4680"/>
        <w:tab w:val="right" w:pos="9360"/>
      </w:tabs>
    </w:pPr>
  </w:style>
  <w:style w:type="character" w:customStyle="1" w:styleId="HeaderChar">
    <w:name w:val="Header Char"/>
    <w:link w:val="Header"/>
    <w:uiPriority w:val="99"/>
    <w:rsid w:val="00C25E1F"/>
    <w:rPr>
      <w:sz w:val="24"/>
      <w:szCs w:val="24"/>
    </w:rPr>
  </w:style>
  <w:style w:type="paragraph" w:styleId="Footer">
    <w:name w:val="footer"/>
    <w:basedOn w:val="Normal"/>
    <w:link w:val="FooterChar"/>
    <w:uiPriority w:val="99"/>
    <w:unhideWhenUsed/>
    <w:rsid w:val="00C25E1F"/>
    <w:pPr>
      <w:tabs>
        <w:tab w:val="center" w:pos="4680"/>
        <w:tab w:val="right" w:pos="9360"/>
      </w:tabs>
    </w:pPr>
  </w:style>
  <w:style w:type="character" w:customStyle="1" w:styleId="FooterChar">
    <w:name w:val="Footer Char"/>
    <w:link w:val="Footer"/>
    <w:uiPriority w:val="99"/>
    <w:rsid w:val="00C25E1F"/>
    <w:rPr>
      <w:sz w:val="24"/>
      <w:szCs w:val="24"/>
    </w:rPr>
  </w:style>
  <w:style w:type="character" w:styleId="PlaceholderText">
    <w:name w:val="Placeholder Text"/>
    <w:basedOn w:val="DefaultParagraphFont"/>
    <w:uiPriority w:val="99"/>
    <w:semiHidden/>
    <w:rsid w:val="00E34388"/>
    <w:rPr>
      <w:color w:val="808080"/>
    </w:rPr>
  </w:style>
  <w:style w:type="paragraph" w:styleId="ListParagraph">
    <w:name w:val="List Paragraph"/>
    <w:basedOn w:val="Normal"/>
    <w:uiPriority w:val="34"/>
    <w:qFormat/>
    <w:rsid w:val="00360B4F"/>
    <w:pPr>
      <w:ind w:left="720"/>
      <w:contextualSpacing/>
    </w:pPr>
  </w:style>
  <w:style w:type="character" w:customStyle="1" w:styleId="Heading5Char">
    <w:name w:val="Heading 5 Char"/>
    <w:basedOn w:val="DefaultParagraphFont"/>
    <w:link w:val="Heading5"/>
    <w:rsid w:val="00A3322D"/>
    <w:rPr>
      <w:rFonts w:ascii="Tahoma" w:hAnsi="Tahoma" w:cs="Tahoma"/>
      <w:b/>
      <w:bCs/>
      <w:sz w:val="24"/>
      <w:szCs w:val="24"/>
    </w:rPr>
  </w:style>
  <w:style w:type="character" w:customStyle="1" w:styleId="Heading6Char">
    <w:name w:val="Heading 6 Char"/>
    <w:basedOn w:val="DefaultParagraphFont"/>
    <w:link w:val="Heading6"/>
    <w:rsid w:val="00A3322D"/>
    <w:rPr>
      <w:rFonts w:ascii="Tahoma" w:hAnsi="Tahoma" w:cs="Tahoma"/>
      <w:b/>
      <w:bCs/>
      <w:color w:val="000000"/>
      <w:sz w:val="24"/>
      <w:szCs w:val="24"/>
    </w:rPr>
  </w:style>
  <w:style w:type="character" w:customStyle="1" w:styleId="Heading7Char">
    <w:name w:val="Heading 7 Char"/>
    <w:basedOn w:val="DefaultParagraphFont"/>
    <w:link w:val="Heading7"/>
    <w:rsid w:val="00A3322D"/>
    <w:rPr>
      <w:rFonts w:ascii="Tahoma" w:hAnsi="Tahoma" w:cs="Tahoma"/>
      <w:color w:val="000000"/>
      <w:sz w:val="36"/>
      <w:szCs w:val="24"/>
    </w:rPr>
  </w:style>
  <w:style w:type="paragraph" w:styleId="Title">
    <w:name w:val="Title"/>
    <w:basedOn w:val="Normal"/>
    <w:link w:val="TitleChar"/>
    <w:qFormat/>
    <w:rsid w:val="00A3322D"/>
    <w:pPr>
      <w:jc w:val="center"/>
    </w:pPr>
    <w:rPr>
      <w:rFonts w:ascii="Comic Sans MS" w:hAnsi="Comic Sans MS"/>
      <w:sz w:val="44"/>
    </w:rPr>
  </w:style>
  <w:style w:type="character" w:customStyle="1" w:styleId="TitleChar">
    <w:name w:val="Title Char"/>
    <w:basedOn w:val="DefaultParagraphFont"/>
    <w:link w:val="Title"/>
    <w:rsid w:val="00A3322D"/>
    <w:rPr>
      <w:rFonts w:ascii="Comic Sans MS" w:hAnsi="Comic Sans MS"/>
      <w:sz w:val="44"/>
      <w:szCs w:val="24"/>
    </w:rPr>
  </w:style>
  <w:style w:type="paragraph" w:styleId="BodyText3">
    <w:name w:val="Body Text 3"/>
    <w:basedOn w:val="Normal"/>
    <w:link w:val="BodyText3Char"/>
    <w:semiHidden/>
    <w:rsid w:val="00A3322D"/>
    <w:pPr>
      <w:jc w:val="both"/>
    </w:pPr>
    <w:rPr>
      <w:rFonts w:ascii="Tahoma" w:hAnsi="Tahoma" w:cs="Tahoma"/>
      <w:u w:val="single"/>
    </w:rPr>
  </w:style>
  <w:style w:type="character" w:customStyle="1" w:styleId="BodyText3Char">
    <w:name w:val="Body Text 3 Char"/>
    <w:basedOn w:val="DefaultParagraphFont"/>
    <w:link w:val="BodyText3"/>
    <w:semiHidden/>
    <w:rsid w:val="00A3322D"/>
    <w:rPr>
      <w:rFonts w:ascii="Tahoma" w:hAnsi="Tahoma" w:cs="Tahoma"/>
      <w:sz w:val="24"/>
      <w:szCs w:val="24"/>
      <w:u w:val="single"/>
    </w:rPr>
  </w:style>
  <w:style w:type="character" w:styleId="Hyperlink">
    <w:name w:val="Hyperlink"/>
    <w:semiHidden/>
    <w:rsid w:val="00A3322D"/>
    <w:rPr>
      <w:color w:val="0000FF"/>
      <w:u w:val="single"/>
    </w:rPr>
  </w:style>
  <w:style w:type="paragraph" w:styleId="FootnoteText">
    <w:name w:val="footnote text"/>
    <w:basedOn w:val="Normal"/>
    <w:link w:val="FootnoteTextChar"/>
    <w:uiPriority w:val="99"/>
    <w:semiHidden/>
    <w:unhideWhenUsed/>
    <w:rsid w:val="00E63039"/>
    <w:rPr>
      <w:sz w:val="20"/>
      <w:szCs w:val="20"/>
    </w:rPr>
  </w:style>
  <w:style w:type="character" w:customStyle="1" w:styleId="FootnoteTextChar">
    <w:name w:val="Footnote Text Char"/>
    <w:basedOn w:val="DefaultParagraphFont"/>
    <w:link w:val="FootnoteText"/>
    <w:uiPriority w:val="99"/>
    <w:semiHidden/>
    <w:rsid w:val="00E63039"/>
  </w:style>
  <w:style w:type="character" w:styleId="FootnoteReference">
    <w:name w:val="footnote reference"/>
    <w:basedOn w:val="DefaultParagraphFont"/>
    <w:uiPriority w:val="99"/>
    <w:semiHidden/>
    <w:unhideWhenUsed/>
    <w:rsid w:val="00E630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022670">
      <w:bodyDiv w:val="1"/>
      <w:marLeft w:val="0"/>
      <w:marRight w:val="0"/>
      <w:marTop w:val="0"/>
      <w:marBottom w:val="0"/>
      <w:divBdr>
        <w:top w:val="none" w:sz="0" w:space="0" w:color="auto"/>
        <w:left w:val="none" w:sz="0" w:space="0" w:color="auto"/>
        <w:bottom w:val="none" w:sz="0" w:space="0" w:color="auto"/>
        <w:right w:val="none" w:sz="0" w:space="0" w:color="auto"/>
      </w:divBdr>
      <w:divsChild>
        <w:div w:id="999697481">
          <w:marLeft w:val="0"/>
          <w:marRight w:val="0"/>
          <w:marTop w:val="0"/>
          <w:marBottom w:val="0"/>
          <w:divBdr>
            <w:top w:val="none" w:sz="0" w:space="0" w:color="auto"/>
            <w:left w:val="none" w:sz="0" w:space="0" w:color="auto"/>
            <w:bottom w:val="none" w:sz="0" w:space="0" w:color="auto"/>
            <w:right w:val="none" w:sz="0" w:space="0" w:color="auto"/>
          </w:divBdr>
          <w:divsChild>
            <w:div w:id="126944668">
              <w:marLeft w:val="0"/>
              <w:marRight w:val="0"/>
              <w:marTop w:val="0"/>
              <w:marBottom w:val="0"/>
              <w:divBdr>
                <w:top w:val="none" w:sz="0" w:space="0" w:color="auto"/>
                <w:left w:val="none" w:sz="0" w:space="0" w:color="auto"/>
                <w:bottom w:val="none" w:sz="0" w:space="0" w:color="auto"/>
                <w:right w:val="none" w:sz="0" w:space="0" w:color="auto"/>
              </w:divBdr>
              <w:divsChild>
                <w:div w:id="285431624">
                  <w:marLeft w:val="0"/>
                  <w:marRight w:val="0"/>
                  <w:marTop w:val="0"/>
                  <w:marBottom w:val="0"/>
                  <w:divBdr>
                    <w:top w:val="none" w:sz="0" w:space="0" w:color="auto"/>
                    <w:left w:val="none" w:sz="0" w:space="0" w:color="auto"/>
                    <w:bottom w:val="none" w:sz="0" w:space="0" w:color="auto"/>
                    <w:right w:val="none" w:sz="0" w:space="0" w:color="auto"/>
                  </w:divBdr>
                  <w:divsChild>
                    <w:div w:id="12718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06460">
      <w:bodyDiv w:val="1"/>
      <w:marLeft w:val="0"/>
      <w:marRight w:val="0"/>
      <w:marTop w:val="0"/>
      <w:marBottom w:val="0"/>
      <w:divBdr>
        <w:top w:val="none" w:sz="0" w:space="0" w:color="auto"/>
        <w:left w:val="none" w:sz="0" w:space="0" w:color="auto"/>
        <w:bottom w:val="none" w:sz="0" w:space="0" w:color="auto"/>
        <w:right w:val="none" w:sz="0" w:space="0" w:color="auto"/>
      </w:divBdr>
      <w:divsChild>
        <w:div w:id="928002809">
          <w:marLeft w:val="0"/>
          <w:marRight w:val="0"/>
          <w:marTop w:val="0"/>
          <w:marBottom w:val="0"/>
          <w:divBdr>
            <w:top w:val="none" w:sz="0" w:space="0" w:color="auto"/>
            <w:left w:val="none" w:sz="0" w:space="0" w:color="auto"/>
            <w:bottom w:val="none" w:sz="0" w:space="0" w:color="auto"/>
            <w:right w:val="none" w:sz="0" w:space="0" w:color="auto"/>
          </w:divBdr>
          <w:divsChild>
            <w:div w:id="1139300843">
              <w:marLeft w:val="0"/>
              <w:marRight w:val="0"/>
              <w:marTop w:val="0"/>
              <w:marBottom w:val="0"/>
              <w:divBdr>
                <w:top w:val="none" w:sz="0" w:space="0" w:color="auto"/>
                <w:left w:val="none" w:sz="0" w:space="0" w:color="auto"/>
                <w:bottom w:val="none" w:sz="0" w:space="0" w:color="auto"/>
                <w:right w:val="none" w:sz="0" w:space="0" w:color="auto"/>
              </w:divBdr>
              <w:divsChild>
                <w:div w:id="1040787520">
                  <w:marLeft w:val="0"/>
                  <w:marRight w:val="0"/>
                  <w:marTop w:val="0"/>
                  <w:marBottom w:val="0"/>
                  <w:divBdr>
                    <w:top w:val="none" w:sz="0" w:space="0" w:color="auto"/>
                    <w:left w:val="none" w:sz="0" w:space="0" w:color="auto"/>
                    <w:bottom w:val="none" w:sz="0" w:space="0" w:color="auto"/>
                    <w:right w:val="none" w:sz="0" w:space="0" w:color="auto"/>
                  </w:divBdr>
                  <w:divsChild>
                    <w:div w:id="87439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157138">
      <w:bodyDiv w:val="1"/>
      <w:marLeft w:val="0"/>
      <w:marRight w:val="0"/>
      <w:marTop w:val="0"/>
      <w:marBottom w:val="0"/>
      <w:divBdr>
        <w:top w:val="none" w:sz="0" w:space="0" w:color="auto"/>
        <w:left w:val="none" w:sz="0" w:space="0" w:color="auto"/>
        <w:bottom w:val="none" w:sz="0" w:space="0" w:color="auto"/>
        <w:right w:val="none" w:sz="0" w:space="0" w:color="auto"/>
      </w:divBdr>
    </w:div>
    <w:div w:id="1104567818">
      <w:bodyDiv w:val="1"/>
      <w:marLeft w:val="0"/>
      <w:marRight w:val="0"/>
      <w:marTop w:val="0"/>
      <w:marBottom w:val="0"/>
      <w:divBdr>
        <w:top w:val="none" w:sz="0" w:space="0" w:color="auto"/>
        <w:left w:val="none" w:sz="0" w:space="0" w:color="auto"/>
        <w:bottom w:val="none" w:sz="0" w:space="0" w:color="auto"/>
        <w:right w:val="none" w:sz="0" w:space="0" w:color="auto"/>
      </w:divBdr>
    </w:div>
    <w:div w:id="1631478846">
      <w:bodyDiv w:val="1"/>
      <w:marLeft w:val="0"/>
      <w:marRight w:val="0"/>
      <w:marTop w:val="0"/>
      <w:marBottom w:val="0"/>
      <w:divBdr>
        <w:top w:val="none" w:sz="0" w:space="0" w:color="auto"/>
        <w:left w:val="none" w:sz="0" w:space="0" w:color="auto"/>
        <w:bottom w:val="none" w:sz="0" w:space="0" w:color="auto"/>
        <w:right w:val="none" w:sz="0" w:space="0" w:color="auto"/>
      </w:divBdr>
      <w:divsChild>
        <w:div w:id="1703632798">
          <w:marLeft w:val="0"/>
          <w:marRight w:val="0"/>
          <w:marTop w:val="0"/>
          <w:marBottom w:val="0"/>
          <w:divBdr>
            <w:top w:val="none" w:sz="0" w:space="0" w:color="auto"/>
            <w:left w:val="none" w:sz="0" w:space="0" w:color="auto"/>
            <w:bottom w:val="none" w:sz="0" w:space="0" w:color="auto"/>
            <w:right w:val="none" w:sz="0" w:space="0" w:color="auto"/>
          </w:divBdr>
          <w:divsChild>
            <w:div w:id="1892184571">
              <w:marLeft w:val="0"/>
              <w:marRight w:val="0"/>
              <w:marTop w:val="0"/>
              <w:marBottom w:val="0"/>
              <w:divBdr>
                <w:top w:val="none" w:sz="0" w:space="0" w:color="auto"/>
                <w:left w:val="none" w:sz="0" w:space="0" w:color="auto"/>
                <w:bottom w:val="none" w:sz="0" w:space="0" w:color="auto"/>
                <w:right w:val="none" w:sz="0" w:space="0" w:color="auto"/>
              </w:divBdr>
              <w:divsChild>
                <w:div w:id="1942373037">
                  <w:marLeft w:val="0"/>
                  <w:marRight w:val="0"/>
                  <w:marTop w:val="0"/>
                  <w:marBottom w:val="0"/>
                  <w:divBdr>
                    <w:top w:val="none" w:sz="0" w:space="0" w:color="auto"/>
                    <w:left w:val="none" w:sz="0" w:space="0" w:color="auto"/>
                    <w:bottom w:val="none" w:sz="0" w:space="0" w:color="auto"/>
                    <w:right w:val="none" w:sz="0" w:space="0" w:color="auto"/>
                  </w:divBdr>
                  <w:divsChild>
                    <w:div w:id="71284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lahq@alaforveterans.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nebraskalegionaux.ne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laforveterans.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48912CDE10B4A3E807EF7E4C400C9F7"/>
        <w:category>
          <w:name w:val="General"/>
          <w:gallery w:val="placeholder"/>
        </w:category>
        <w:types>
          <w:type w:val="bbPlcHdr"/>
        </w:types>
        <w:behaviors>
          <w:behavior w:val="content"/>
        </w:behaviors>
        <w:guid w:val="{B90D5689-1B0F-4009-9967-92DE9856DF41}"/>
      </w:docPartPr>
      <w:docPartBody>
        <w:p w:rsidR="00E85603" w:rsidRDefault="00E85603">
          <w:pPr>
            <w:pStyle w:val="348912CDE10B4A3E807EF7E4C400C9F7"/>
          </w:pPr>
          <w:r w:rsidRPr="008D2426">
            <w:rPr>
              <w:rStyle w:val="PlaceholderText"/>
            </w:rPr>
            <w:t>Choose an item.</w:t>
          </w:r>
        </w:p>
      </w:docPartBody>
    </w:docPart>
    <w:docPart>
      <w:docPartPr>
        <w:name w:val="8B160FD64669CE4A81C335916C47E5D5"/>
        <w:category>
          <w:name w:val="General"/>
          <w:gallery w:val="placeholder"/>
        </w:category>
        <w:types>
          <w:type w:val="bbPlcHdr"/>
        </w:types>
        <w:behaviors>
          <w:behavior w:val="content"/>
        </w:behaviors>
        <w:guid w:val="{C84AE656-6373-CE44-A658-59ED784EA1C1}"/>
      </w:docPartPr>
      <w:docPartBody>
        <w:p w:rsidR="00CB44FC" w:rsidRDefault="00E10D22" w:rsidP="00E10D22">
          <w:pPr>
            <w:pStyle w:val="8B160FD64669CE4A81C335916C47E5D5"/>
          </w:pPr>
          <w:r w:rsidRPr="008D242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85603"/>
    <w:rsid w:val="000424E3"/>
    <w:rsid w:val="00081100"/>
    <w:rsid w:val="000A4D0B"/>
    <w:rsid w:val="001C73A9"/>
    <w:rsid w:val="00223232"/>
    <w:rsid w:val="00284D1F"/>
    <w:rsid w:val="002D6720"/>
    <w:rsid w:val="005845F1"/>
    <w:rsid w:val="005B1CD2"/>
    <w:rsid w:val="007354C8"/>
    <w:rsid w:val="00741872"/>
    <w:rsid w:val="00775E71"/>
    <w:rsid w:val="007E3B57"/>
    <w:rsid w:val="007F1049"/>
    <w:rsid w:val="00916B75"/>
    <w:rsid w:val="00932021"/>
    <w:rsid w:val="00AE5E0F"/>
    <w:rsid w:val="00CB39D0"/>
    <w:rsid w:val="00CB44FC"/>
    <w:rsid w:val="00CD58DD"/>
    <w:rsid w:val="00DF3926"/>
    <w:rsid w:val="00E10D22"/>
    <w:rsid w:val="00E72AE1"/>
    <w:rsid w:val="00E75F30"/>
    <w:rsid w:val="00E85603"/>
    <w:rsid w:val="00EF6680"/>
    <w:rsid w:val="00F60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6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0D22"/>
    <w:rPr>
      <w:color w:val="808080"/>
    </w:rPr>
  </w:style>
  <w:style w:type="paragraph" w:customStyle="1" w:styleId="348912CDE10B4A3E807EF7E4C400C9F7">
    <w:name w:val="348912CDE10B4A3E807EF7E4C400C9F7"/>
    <w:rsid w:val="00EF6680"/>
  </w:style>
  <w:style w:type="paragraph" w:customStyle="1" w:styleId="8B160FD64669CE4A81C335916C47E5D5">
    <w:name w:val="8B160FD64669CE4A81C335916C47E5D5"/>
    <w:rsid w:val="00E10D22"/>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747BEF52A0152458F729D794C8426E4" ma:contentTypeVersion="0" ma:contentTypeDescription="Create a new document." ma:contentTypeScope="" ma:versionID="7a2ba2f2f34b615b50d42489d4650acb">
  <xsd:schema xmlns:xsd="http://www.w3.org/2001/XMLSchema" xmlns:p="http://schemas.microsoft.com/office/2006/metadata/properties" xmlns:ns1="http://schemas.microsoft.com/sharepoint/v3" targetNamespace="http://schemas.microsoft.com/office/2006/metadata/properties" ma:root="true" ma:fieldsID="cea3d0222cc48e78637d781e16be94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61E12A-F9DF-4563-9E93-F232B138EF2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8D13F38-18E6-4B15-83A5-A647AAD560DD}">
  <ds:schemaRefs>
    <ds:schemaRef ds:uri="http://schemas.microsoft.com/office/2006/metadata/longProperties"/>
  </ds:schemaRefs>
</ds:datastoreItem>
</file>

<file path=customXml/itemProps3.xml><?xml version="1.0" encoding="utf-8"?>
<ds:datastoreItem xmlns:ds="http://schemas.openxmlformats.org/officeDocument/2006/customXml" ds:itemID="{39EB3F2E-3AB1-4057-B947-4CBA12917292}">
  <ds:schemaRefs>
    <ds:schemaRef ds:uri="http://schemas.openxmlformats.org/officeDocument/2006/bibliography"/>
  </ds:schemaRefs>
</ds:datastoreItem>
</file>

<file path=customXml/itemProps4.xml><?xml version="1.0" encoding="utf-8"?>
<ds:datastoreItem xmlns:ds="http://schemas.openxmlformats.org/officeDocument/2006/customXml" ds:itemID="{50F03DA3-1B01-48D3-B7B7-66B84082E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AACCBB2-9370-4C2E-B70B-E7C35E4AE1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Pages>
  <Words>5079</Words>
  <Characters>28039</Characters>
  <Application>Microsoft Office Word</Application>
  <DocSecurity>0</DocSecurity>
  <Lines>683</Lines>
  <Paragraphs>253</Paragraphs>
  <ScaleCrop>false</ScaleCrop>
  <HeadingPairs>
    <vt:vector size="2" baseType="variant">
      <vt:variant>
        <vt:lpstr>Title</vt:lpstr>
      </vt:variant>
      <vt:variant>
        <vt:i4>1</vt:i4>
      </vt:variant>
    </vt:vector>
  </HeadingPairs>
  <TitlesOfParts>
    <vt:vector size="1" baseType="lpstr">
      <vt:lpstr>SUGGESTED UNIT CONSTITUTION</vt:lpstr>
    </vt:vector>
  </TitlesOfParts>
  <Company>Microsoft</Company>
  <LinksUpToDate>false</LinksUpToDate>
  <CharactersWithSpaces>33244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SUGGESTED UNIT CONSTITUTION</dc:title>
  <dc:creator>Jacki ONeill</dc:creator>
  <cp:lastModifiedBy>Barb Washburn</cp:lastModifiedBy>
  <cp:revision>8</cp:revision>
  <cp:lastPrinted>2026-07-10T13:59:00Z</cp:lastPrinted>
  <dcterms:created xsi:type="dcterms:W3CDTF">2026-07-10T13:59:00Z</dcterms:created>
  <dcterms:modified xsi:type="dcterms:W3CDTF">2026-09-15T16:17:00Z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