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23DC" w14:textId="77777777" w:rsidR="00216AC0" w:rsidRDefault="00954F2F" w:rsidP="00216AC0">
      <w:pPr>
        <w:widowControl w:val="0"/>
        <w:jc w:val="right"/>
        <w:rPr>
          <w:rFonts w:ascii="Rockwell" w:hAnsi="Rockwell"/>
          <w:sz w:val="24"/>
          <w:szCs w:val="24"/>
          <w14:ligatures w14:val="none"/>
        </w:rPr>
      </w:pPr>
      <w:r>
        <w:rPr>
          <w:color w:val="auto"/>
          <w:kern w:val="0"/>
          <w:sz w:val="24"/>
          <w:szCs w:val="24"/>
          <w14:ligatures w14:val="none"/>
          <w14:cntxtAlts w14:val="0"/>
        </w:rPr>
        <w:pict w14:anchorId="34E67348">
          <v:group id="_x0000_s1026" style="position:absolute;left:0;text-align:left;margin-left:-3.4pt;margin-top:-5.8pt;width:117pt;height:66.6pt;z-index:251658240" coordorigin="1800,5400" coordsize="6120,4320">
            <v:group id="_x0000_s1027" style="position:absolute;left:1800;top:5400;width:5821;height:3013" coordorigin="1980,2160" coordsize="7019,3424">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28" type="#_x0000_t64" style="position:absolute;left:4323;top:3230;width:4676;height:1284" fillcolor="maroon" stroked="f" o:cliptowrap="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9" type="#_x0000_t12" style="position:absolute;left:1980;top:2160;width:3383;height:2996;rotation:1377858fd" fillcolor="#036" strokecolor="white" strokeweight="6pt" o:cliptowrap="t"/>
              <v:shape id="_x0000_s1030" type="#_x0000_t12" style="position:absolute;left:3309;top:3333;width:696;height:749;rotation:1434968fd" stroked="f" o:cliptowrap="t"/>
              <v:shape id="_x0000_s1031" type="#_x0000_t64" style="position:absolute;left:4323;top:4300;width:4676;height:1284" fillcolor="maroon" stroked="f" o:cliptowrap="t"/>
              <v:shape id="_x0000_s1032" type="#_x0000_t64" style="position:absolute;left:4323;top:2160;width:4676;height:1284" fillcolor="maroon" stroked="f" o:cliptowrap="t"/>
            </v:group>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2160;top:8640;width:5760;height:1080" fillcolor="black" o:cliptowrap="t">
              <v:shadow color="#868686"/>
              <v:textpath style="font-family:&quot;Bradley Hand ITC&quot;;v-text-kern:t" trim="t" fitpath="t" string="Norfolk Veterans Home"/>
            </v:shape>
          </v:group>
        </w:pict>
      </w:r>
      <w:r w:rsidR="00D2387E">
        <w:rPr>
          <w:rFonts w:ascii="Rockwell" w:hAnsi="Rockwell"/>
          <w:b/>
          <w:bCs/>
          <w:sz w:val="24"/>
          <w:szCs w:val="24"/>
          <w14:ligatures w14:val="none"/>
        </w:rPr>
        <w:t> </w:t>
      </w:r>
      <w:r w:rsidR="00216AC0">
        <w:rPr>
          <w:rFonts w:ascii="Rockwell" w:hAnsi="Rockwell"/>
          <w:sz w:val="24"/>
          <w:szCs w:val="24"/>
          <w14:ligatures w14:val="none"/>
        </w:rPr>
        <w:t>Address: 600 East Benjamin Avenue</w:t>
      </w:r>
    </w:p>
    <w:p w14:paraId="22057103" w14:textId="77777777" w:rsidR="00216AC0" w:rsidRDefault="00216AC0" w:rsidP="00216AC0">
      <w:pPr>
        <w:widowControl w:val="0"/>
        <w:jc w:val="right"/>
        <w:rPr>
          <w:rFonts w:ascii="Rockwell" w:hAnsi="Rockwell"/>
          <w:sz w:val="24"/>
          <w:szCs w:val="24"/>
          <w14:ligatures w14:val="none"/>
        </w:rPr>
      </w:pPr>
      <w:r>
        <w:rPr>
          <w:rFonts w:ascii="Rockwell" w:hAnsi="Rockwell"/>
          <w:sz w:val="24"/>
          <w:szCs w:val="24"/>
          <w14:ligatures w14:val="none"/>
        </w:rPr>
        <w:t xml:space="preserve">         Norfolk, NE  68701</w:t>
      </w:r>
    </w:p>
    <w:p w14:paraId="45CD3B82" w14:textId="05B8DB7F" w:rsidR="00216AC0" w:rsidRDefault="00216AC0" w:rsidP="00216AC0">
      <w:pPr>
        <w:widowControl w:val="0"/>
        <w:jc w:val="right"/>
        <w:rPr>
          <w:rFonts w:ascii="Rockwell" w:hAnsi="Rockwell"/>
          <w:sz w:val="24"/>
          <w:szCs w:val="24"/>
          <w14:ligatures w14:val="none"/>
        </w:rPr>
      </w:pPr>
      <w:r>
        <w:rPr>
          <w:rFonts w:ascii="Rockwell" w:hAnsi="Rockwell"/>
          <w:sz w:val="24"/>
          <w:szCs w:val="24"/>
          <w14:ligatures w14:val="none"/>
        </w:rPr>
        <w:t>Phone: (402)</w:t>
      </w:r>
      <w:r w:rsidR="006E22C6">
        <w:rPr>
          <w:rFonts w:ascii="Rockwell" w:hAnsi="Rockwell"/>
          <w:sz w:val="24"/>
          <w:szCs w:val="24"/>
          <w14:ligatures w14:val="none"/>
        </w:rPr>
        <w:t xml:space="preserve"> </w:t>
      </w:r>
      <w:r>
        <w:rPr>
          <w:rFonts w:ascii="Rockwell" w:hAnsi="Rockwell"/>
          <w:sz w:val="24"/>
          <w:szCs w:val="24"/>
          <w14:ligatures w14:val="none"/>
        </w:rPr>
        <w:t>370-</w:t>
      </w:r>
      <w:r w:rsidR="006E22C6">
        <w:rPr>
          <w:rFonts w:ascii="Rockwell" w:hAnsi="Rockwell"/>
          <w:sz w:val="24"/>
          <w:szCs w:val="24"/>
          <w14:ligatures w14:val="none"/>
        </w:rPr>
        <w:t>3330</w:t>
      </w:r>
    </w:p>
    <w:p w14:paraId="6D70C5A3" w14:textId="77777777" w:rsidR="00216AC0" w:rsidRDefault="00216AC0" w:rsidP="00216AC0">
      <w:pPr>
        <w:widowControl w:val="0"/>
        <w:rPr>
          <w14:ligatures w14:val="none"/>
        </w:rPr>
      </w:pPr>
      <w:r>
        <w:rPr>
          <w14:ligatures w14:val="none"/>
        </w:rPr>
        <w:t> </w:t>
      </w:r>
    </w:p>
    <w:p w14:paraId="1A5AEF22" w14:textId="77777777" w:rsidR="00216AC0" w:rsidRDefault="00216AC0" w:rsidP="00216AC0">
      <w:pPr>
        <w:widowControl w:val="0"/>
        <w:rPr>
          <w:rFonts w:ascii="Rockwell Condensed" w:hAnsi="Rockwell Condensed"/>
          <w:b/>
          <w:bCs/>
          <w:sz w:val="52"/>
          <w:szCs w:val="52"/>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07E17185" wp14:editId="6ECCB60F">
                <wp:simplePos x="0" y="0"/>
                <wp:positionH relativeFrom="column">
                  <wp:posOffset>19050</wp:posOffset>
                </wp:positionH>
                <wp:positionV relativeFrom="paragraph">
                  <wp:posOffset>241300</wp:posOffset>
                </wp:positionV>
                <wp:extent cx="6762750" cy="0"/>
                <wp:effectExtent l="0" t="0" r="1905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0" cy="0"/>
                        </a:xfrm>
                        <a:prstGeom prst="line">
                          <a:avLst/>
                        </a:prstGeom>
                        <a:noFill/>
                        <a:ln w="127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B6D091" id="Line 11" o:spid="_x0000_s1026" style="position:absolute;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5pt,19pt" to="53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" strokeweight="1pt">
                <v:shadow color="#ccc"/>
              </v:line>
            </w:pict>
          </mc:Fallback>
        </mc:AlternateContent>
      </w:r>
    </w:p>
    <w:p w14:paraId="2D94BB00" w14:textId="77777777" w:rsidR="00216AC0" w:rsidRDefault="00216AC0" w:rsidP="00216AC0">
      <w:pPr>
        <w:widowControl w:val="0"/>
        <w:jc w:val="center"/>
        <w:rPr>
          <w:rFonts w:ascii="Rockwell Condensed" w:hAnsi="Rockwell Condensed"/>
          <w:b/>
          <w:bCs/>
          <w:sz w:val="52"/>
          <w:szCs w:val="52"/>
          <w14:ligatures w14:val="none"/>
        </w:rPr>
      </w:pPr>
      <w:r>
        <w:rPr>
          <w:rFonts w:ascii="Rockwell Condensed" w:hAnsi="Rockwell Condensed"/>
          <w:b/>
          <w:bCs/>
          <w:sz w:val="52"/>
          <w:szCs w:val="52"/>
          <w14:ligatures w14:val="none"/>
        </w:rPr>
        <w:t>Opportunities for Donations or Dedications</w:t>
      </w:r>
    </w:p>
    <w:p w14:paraId="3DD6CC10" w14:textId="77777777" w:rsidR="00216AC0" w:rsidRDefault="00216AC0" w:rsidP="00D2387E">
      <w:pPr>
        <w:widowControl w:val="0"/>
        <w:rPr>
          <w:rFonts w:ascii="Rockwell" w:hAnsi="Rockwell"/>
          <w:b/>
          <w:bCs/>
          <w:sz w:val="24"/>
          <w:szCs w:val="24"/>
          <w14:ligatures w14:val="none"/>
        </w:rPr>
      </w:pPr>
      <w:r>
        <w:rPr>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3E7146E0" wp14:editId="1AB8C8BB">
                <wp:simplePos x="0" y="0"/>
                <wp:positionH relativeFrom="column">
                  <wp:posOffset>-73660</wp:posOffset>
                </wp:positionH>
                <wp:positionV relativeFrom="paragraph">
                  <wp:posOffset>67310</wp:posOffset>
                </wp:positionV>
                <wp:extent cx="6858000" cy="0"/>
                <wp:effectExtent l="0" t="19050" r="1905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0800">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AF98B4" id="Line 2" o:spid="_x0000_s1026" style="position:absolute;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8pt,5.3pt" to="534.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" strokeweight="4pt">
                <v:shadow color="#ccc"/>
              </v:line>
            </w:pict>
          </mc:Fallback>
        </mc:AlternateContent>
      </w:r>
      <w:r>
        <w:rPr>
          <w14:ligatures w14:val="none"/>
        </w:rPr>
        <w:t> </w:t>
      </w:r>
    </w:p>
    <w:p w14:paraId="745F4C37" w14:textId="77777777" w:rsidR="00216AC0" w:rsidRDefault="00216AC0" w:rsidP="00D2387E">
      <w:pPr>
        <w:widowControl w:val="0"/>
        <w:rPr>
          <w:rFonts w:ascii="Rockwell" w:hAnsi="Rockwell"/>
          <w:b/>
          <w:bCs/>
          <w:sz w:val="24"/>
          <w:szCs w:val="24"/>
          <w14:ligatures w14:val="none"/>
        </w:rPr>
      </w:pPr>
    </w:p>
    <w:p w14:paraId="06FBC1FC" w14:textId="77777777" w:rsidR="00D2387E" w:rsidRPr="0065438A" w:rsidRDefault="00D2387E" w:rsidP="00D2387E">
      <w:pPr>
        <w:widowControl w:val="0"/>
        <w:rPr>
          <w:rFonts w:ascii="Rockwell" w:hAnsi="Rockwell"/>
          <w:b/>
          <w:sz w:val="24"/>
          <w:szCs w:val="24"/>
          <w14:ligatures w14:val="none"/>
        </w:rPr>
      </w:pPr>
      <w:r>
        <w:rPr>
          <w:rFonts w:ascii="Rockwell" w:hAnsi="Rockwell"/>
          <w:b/>
          <w:bCs/>
          <w:sz w:val="24"/>
          <w:szCs w:val="24"/>
          <w14:ligatures w14:val="none"/>
        </w:rPr>
        <w:t xml:space="preserve">Amusement Fund: </w:t>
      </w:r>
      <w:r>
        <w:rPr>
          <w:rFonts w:ascii="Rockwell" w:hAnsi="Rockwell"/>
          <w:sz w:val="24"/>
          <w:szCs w:val="24"/>
          <w14:ligatures w14:val="none"/>
        </w:rPr>
        <w:t xml:space="preserve">This account is used to support and improve quality of life </w:t>
      </w:r>
      <w:r w:rsidR="001F15B9">
        <w:rPr>
          <w:rFonts w:ascii="Rockwell" w:hAnsi="Rockwell"/>
          <w:sz w:val="24"/>
          <w:szCs w:val="24"/>
          <w14:ligatures w14:val="none"/>
        </w:rPr>
        <w:t xml:space="preserve">for the members of NVH. </w:t>
      </w:r>
      <w:r>
        <w:rPr>
          <w:rFonts w:ascii="Rockwell" w:hAnsi="Rockwell"/>
          <w:sz w:val="24"/>
          <w:szCs w:val="24"/>
          <w14:ligatures w14:val="none"/>
        </w:rPr>
        <w:t xml:space="preserve">Examples of programs that the amusement fund supports are: off ground outings, bowling, movies, suppers, bait for fishing trips, bingo parties on the weekends and on smaller units for those members who are too ill to come to the main </w:t>
      </w:r>
      <w:r w:rsidR="001F15B9">
        <w:rPr>
          <w:rFonts w:ascii="Rockwell" w:hAnsi="Rockwell"/>
          <w:sz w:val="24"/>
          <w:szCs w:val="24"/>
          <w14:ligatures w14:val="none"/>
        </w:rPr>
        <w:t xml:space="preserve"> recreation room,</w:t>
      </w:r>
      <w:r>
        <w:rPr>
          <w:rFonts w:ascii="Rockwell" w:hAnsi="Rockwell"/>
          <w:sz w:val="24"/>
          <w:szCs w:val="24"/>
          <w14:ligatures w14:val="none"/>
        </w:rPr>
        <w:t xml:space="preserve"> socials and holiday parties for members and their families,</w:t>
      </w:r>
      <w:r w:rsidR="001F15B9">
        <w:rPr>
          <w:rFonts w:ascii="Rockwell" w:hAnsi="Rockwell"/>
          <w:sz w:val="24"/>
          <w:szCs w:val="24"/>
          <w14:ligatures w14:val="none"/>
        </w:rPr>
        <w:t xml:space="preserve"> </w:t>
      </w:r>
      <w:r>
        <w:rPr>
          <w:rFonts w:ascii="Rockwell" w:hAnsi="Rockwell"/>
          <w:sz w:val="24"/>
          <w:szCs w:val="24"/>
          <w14:ligatures w14:val="none"/>
        </w:rPr>
        <w:t>musical entertainment here at the Home, museum trips, special meals, craft/art classes, golf</w:t>
      </w:r>
      <w:r w:rsidR="001F15B9">
        <w:rPr>
          <w:rFonts w:ascii="Rockwell" w:hAnsi="Rockwell"/>
          <w:sz w:val="24"/>
          <w:szCs w:val="24"/>
          <w14:ligatures w14:val="none"/>
        </w:rPr>
        <w:t xml:space="preserve"> </w:t>
      </w:r>
      <w:r>
        <w:rPr>
          <w:rFonts w:ascii="Rockwell" w:hAnsi="Rockwell"/>
          <w:sz w:val="24"/>
          <w:szCs w:val="24"/>
          <w14:ligatures w14:val="none"/>
        </w:rPr>
        <w:t xml:space="preserve">activities, gardening items, large print books, </w:t>
      </w:r>
      <w:r w:rsidR="001F15B9">
        <w:rPr>
          <w:rFonts w:ascii="Rockwell" w:hAnsi="Rockwell"/>
          <w:sz w:val="24"/>
          <w:szCs w:val="24"/>
          <w14:ligatures w14:val="none"/>
        </w:rPr>
        <w:t xml:space="preserve">current </w:t>
      </w:r>
      <w:r>
        <w:rPr>
          <w:rFonts w:ascii="Rockwell" w:hAnsi="Rockwell"/>
          <w:sz w:val="24"/>
          <w:szCs w:val="24"/>
          <w14:ligatures w14:val="none"/>
        </w:rPr>
        <w:t>magazine and newspa</w:t>
      </w:r>
      <w:r w:rsidR="008C0B9D">
        <w:rPr>
          <w:rFonts w:ascii="Rockwell" w:hAnsi="Rockwell"/>
          <w:sz w:val="24"/>
          <w:szCs w:val="24"/>
          <w14:ligatures w14:val="none"/>
        </w:rPr>
        <w:t>per subscriptions</w:t>
      </w:r>
      <w:r>
        <w:rPr>
          <w:rFonts w:ascii="Rockwell" w:hAnsi="Rockwell"/>
          <w:sz w:val="24"/>
          <w:szCs w:val="24"/>
          <w14:ligatures w14:val="none"/>
        </w:rPr>
        <w:t>.</w:t>
      </w:r>
      <w:r w:rsidR="0065438A">
        <w:rPr>
          <w:rFonts w:ascii="Rockwell" w:hAnsi="Rockwell"/>
          <w:sz w:val="24"/>
          <w:szCs w:val="24"/>
          <w14:ligatures w14:val="none"/>
        </w:rPr>
        <w:t xml:space="preserve">  </w:t>
      </w:r>
    </w:p>
    <w:p w14:paraId="034D9886" w14:textId="77777777" w:rsidR="00D2387E" w:rsidRDefault="00D2387E" w:rsidP="00D2387E">
      <w:pPr>
        <w:widowControl w:val="0"/>
        <w:rPr>
          <w:rFonts w:ascii="Rockwell" w:hAnsi="Rockwell"/>
          <w:sz w:val="24"/>
          <w:szCs w:val="24"/>
          <w14:ligatures w14:val="none"/>
        </w:rPr>
      </w:pPr>
      <w:r>
        <w:rPr>
          <w:rFonts w:ascii="Rockwell" w:hAnsi="Rockwell"/>
          <w:sz w:val="24"/>
          <w:szCs w:val="24"/>
          <w14:ligatures w14:val="none"/>
        </w:rPr>
        <w:t> </w:t>
      </w:r>
    </w:p>
    <w:p w14:paraId="52E0F417" w14:textId="6146A1E1" w:rsidR="002D512C" w:rsidRDefault="002D512C" w:rsidP="00D2387E">
      <w:pPr>
        <w:widowControl w:val="0"/>
        <w:rPr>
          <w:rFonts w:ascii="Rockwell" w:hAnsi="Rockwell"/>
          <w:sz w:val="24"/>
          <w:szCs w:val="24"/>
          <w14:ligatures w14:val="none"/>
        </w:rPr>
      </w:pPr>
      <w:r w:rsidRPr="002D512C">
        <w:rPr>
          <w:rFonts w:ascii="Rockwell" w:hAnsi="Rockwell"/>
          <w:b/>
          <w:sz w:val="24"/>
          <w:szCs w:val="24"/>
          <w14:ligatures w14:val="none"/>
        </w:rPr>
        <w:t>Flag Plaza:</w:t>
      </w:r>
      <w:r>
        <w:rPr>
          <w:rFonts w:ascii="Rockwell" w:hAnsi="Rockwell"/>
          <w:sz w:val="24"/>
          <w:szCs w:val="24"/>
          <w14:ligatures w14:val="none"/>
        </w:rPr>
        <w:t xml:space="preserve"> If you would like to purchase a tile to be placed in the Flag Plaza in memory of or in honor of a loved one </w:t>
      </w:r>
      <w:r w:rsidR="00284C65">
        <w:rPr>
          <w:rFonts w:ascii="Rockwell" w:hAnsi="Rockwell"/>
          <w:sz w:val="24"/>
          <w:szCs w:val="24"/>
          <w14:ligatures w14:val="none"/>
        </w:rPr>
        <w:t>w</w:t>
      </w:r>
      <w:r>
        <w:rPr>
          <w:rFonts w:ascii="Rockwell" w:hAnsi="Rockwell"/>
          <w:sz w:val="24"/>
          <w:szCs w:val="24"/>
          <w14:ligatures w14:val="none"/>
        </w:rPr>
        <w:t>h</w:t>
      </w:r>
      <w:r w:rsidR="00284C65">
        <w:rPr>
          <w:rFonts w:ascii="Rockwell" w:hAnsi="Rockwell"/>
          <w:sz w:val="24"/>
          <w:szCs w:val="24"/>
          <w14:ligatures w14:val="none"/>
        </w:rPr>
        <w:t>o</w:t>
      </w:r>
      <w:r>
        <w:rPr>
          <w:rFonts w:ascii="Rockwell" w:hAnsi="Rockwell"/>
          <w:sz w:val="24"/>
          <w:szCs w:val="24"/>
          <w14:ligatures w14:val="none"/>
        </w:rPr>
        <w:t xml:space="preserve"> has served in the mil</w:t>
      </w:r>
      <w:r w:rsidR="00EC2346">
        <w:rPr>
          <w:rFonts w:ascii="Rockwell" w:hAnsi="Rockwell"/>
          <w:sz w:val="24"/>
          <w:szCs w:val="24"/>
          <w14:ligatures w14:val="none"/>
        </w:rPr>
        <w:t>itary, you can contact</w:t>
      </w:r>
      <w:r w:rsidR="00D96613">
        <w:rPr>
          <w:rFonts w:ascii="Rockwell" w:hAnsi="Rockwell"/>
          <w:sz w:val="24"/>
          <w:szCs w:val="24"/>
          <w14:ligatures w14:val="none"/>
        </w:rPr>
        <w:t xml:space="preserve"> NVH Foundation, P.O. Box 528, Norfolk, NE  68702</w:t>
      </w:r>
      <w:r w:rsidR="00D7363C">
        <w:rPr>
          <w:rFonts w:ascii="Rockwell" w:hAnsi="Rockwell"/>
          <w:sz w:val="24"/>
          <w:szCs w:val="24"/>
          <w14:ligatures w14:val="none"/>
        </w:rPr>
        <w:t xml:space="preserve">.  Visit </w:t>
      </w:r>
      <w:hyperlink r:id="rId7" w:history="1">
        <w:r w:rsidR="000A383E">
          <w:rPr>
            <w:rStyle w:val="Hyperlink"/>
          </w:rPr>
          <w:t>supportheroespark.org</w:t>
        </w:r>
      </w:hyperlink>
    </w:p>
    <w:p w14:paraId="1B010508" w14:textId="77777777" w:rsidR="00573AFB" w:rsidRDefault="00573AFB" w:rsidP="00D2387E">
      <w:pPr>
        <w:widowControl w:val="0"/>
        <w:rPr>
          <w:rFonts w:ascii="Rockwell" w:hAnsi="Rockwell"/>
          <w:sz w:val="24"/>
          <w:szCs w:val="24"/>
          <w14:ligatures w14:val="none"/>
        </w:rPr>
      </w:pPr>
    </w:p>
    <w:p w14:paraId="112AB2E4" w14:textId="77777777" w:rsidR="00573AFB" w:rsidRDefault="00573AFB" w:rsidP="00573AFB">
      <w:pPr>
        <w:widowControl w:val="0"/>
        <w:rPr>
          <w:rFonts w:ascii="Rockwell" w:hAnsi="Rockwell"/>
          <w:sz w:val="24"/>
          <w:szCs w:val="24"/>
          <w14:ligatures w14:val="none"/>
        </w:rPr>
      </w:pPr>
      <w:r>
        <w:rPr>
          <w:rFonts w:ascii="Rockwell" w:hAnsi="Rockwell"/>
          <w:b/>
          <w:bCs/>
          <w:sz w:val="24"/>
          <w:szCs w:val="24"/>
          <w14:ligatures w14:val="none"/>
        </w:rPr>
        <w:t xml:space="preserve">Attention Volunteers: </w:t>
      </w:r>
      <w:r>
        <w:rPr>
          <w:rFonts w:ascii="Rockwell" w:hAnsi="Rockwell"/>
          <w:sz w:val="24"/>
          <w:szCs w:val="24"/>
          <w14:ligatures w14:val="none"/>
        </w:rPr>
        <w:t xml:space="preserve">We are in need of individuals to help with bingo parties, card players, shopping trips, letter writing, one on one visiting, </w:t>
      </w:r>
      <w:r w:rsidR="007C71EC">
        <w:rPr>
          <w:rFonts w:ascii="Rockwell" w:hAnsi="Rockwell"/>
          <w:sz w:val="24"/>
          <w:szCs w:val="24"/>
          <w14:ligatures w14:val="none"/>
        </w:rPr>
        <w:t xml:space="preserve">manicures, </w:t>
      </w:r>
      <w:r>
        <w:rPr>
          <w:rFonts w:ascii="Rockwell" w:hAnsi="Rockwell"/>
          <w:sz w:val="24"/>
          <w:szCs w:val="24"/>
          <w14:ligatures w14:val="none"/>
        </w:rPr>
        <w:t>bus trips, and a library volunteer</w:t>
      </w:r>
      <w:r w:rsidR="0083750A">
        <w:rPr>
          <w:rFonts w:ascii="Rockwell" w:hAnsi="Rockwell"/>
          <w:sz w:val="24"/>
          <w:szCs w:val="24"/>
          <w14:ligatures w14:val="none"/>
        </w:rPr>
        <w:t>.</w:t>
      </w:r>
    </w:p>
    <w:p w14:paraId="2E1D8409" w14:textId="77777777" w:rsidR="00E635B4" w:rsidRDefault="00E635B4" w:rsidP="00D2387E">
      <w:pPr>
        <w:widowControl w:val="0"/>
        <w:rPr>
          <w:rFonts w:ascii="Rockwell" w:hAnsi="Rockwell"/>
          <w:sz w:val="24"/>
          <w:szCs w:val="24"/>
          <w14:ligatures w14:val="none"/>
        </w:rPr>
      </w:pPr>
    </w:p>
    <w:p w14:paraId="3D5F1161" w14:textId="494B94A9" w:rsidR="00186C35" w:rsidRDefault="00186C35" w:rsidP="00F5441D">
      <w:pPr>
        <w:widowControl w:val="0"/>
        <w:rPr>
          <w:rFonts w:ascii="Rockwell" w:hAnsi="Rockwell"/>
          <w:b/>
          <w:sz w:val="24"/>
          <w:szCs w:val="24"/>
          <w:u w:val="single"/>
          <w14:ligatures w14:val="none"/>
        </w:rPr>
      </w:pPr>
      <w:r w:rsidRPr="001F15B9">
        <w:rPr>
          <w:rFonts w:ascii="Rockwell" w:hAnsi="Rockwell"/>
          <w:b/>
          <w:sz w:val="24"/>
          <w:szCs w:val="24"/>
          <w:u w:val="single"/>
          <w14:ligatures w14:val="none"/>
        </w:rPr>
        <w:t>Member Activities</w:t>
      </w:r>
      <w:r w:rsidR="00F53325">
        <w:rPr>
          <w:rFonts w:ascii="Rockwell" w:hAnsi="Rockwell"/>
          <w:b/>
          <w:sz w:val="24"/>
          <w:szCs w:val="24"/>
          <w:u w:val="single"/>
          <w14:ligatures w14:val="none"/>
        </w:rPr>
        <w:t>:</w:t>
      </w:r>
    </w:p>
    <w:p w14:paraId="1389F992" w14:textId="77777777" w:rsidR="007E32CC" w:rsidRDefault="007E32CC" w:rsidP="00186C35">
      <w:pPr>
        <w:widowControl w:val="0"/>
        <w:rPr>
          <w:rFonts w:ascii="Rockwell" w:hAnsi="Rockwell"/>
          <w:b/>
          <w:bCs/>
          <w:sz w:val="24"/>
          <w:szCs w:val="24"/>
          <w14:ligatures w14:val="none"/>
        </w:rPr>
      </w:pPr>
    </w:p>
    <w:p w14:paraId="2F380459" w14:textId="77777777" w:rsidR="00E06C99" w:rsidRDefault="00186C35" w:rsidP="00186C35">
      <w:pPr>
        <w:widowControl w:val="0"/>
        <w:rPr>
          <w:rFonts w:ascii="Rockwell" w:hAnsi="Rockwell"/>
          <w:b/>
          <w:bCs/>
          <w:sz w:val="24"/>
          <w:szCs w:val="24"/>
          <w14:ligatures w14:val="none"/>
        </w:rPr>
      </w:pPr>
      <w:r>
        <w:rPr>
          <w:rFonts w:ascii="Rockwell" w:hAnsi="Rockwell"/>
          <w:b/>
          <w:bCs/>
          <w:sz w:val="24"/>
          <w:szCs w:val="24"/>
          <w14:ligatures w14:val="none"/>
        </w:rPr>
        <w:t>Games</w:t>
      </w:r>
      <w:r w:rsidR="00E06C99">
        <w:rPr>
          <w:rFonts w:ascii="Rockwell" w:hAnsi="Rockwell"/>
          <w:b/>
          <w:bCs/>
          <w:sz w:val="24"/>
          <w:szCs w:val="24"/>
          <w14:ligatures w14:val="none"/>
        </w:rPr>
        <w:t xml:space="preserve">: </w:t>
      </w:r>
    </w:p>
    <w:p w14:paraId="130B9E8E" w14:textId="0DB42254" w:rsidR="00E06C99" w:rsidRDefault="00E06C99" w:rsidP="00186C35">
      <w:pPr>
        <w:widowControl w:val="0"/>
        <w:rPr>
          <w:rFonts w:ascii="Rockwell" w:hAnsi="Rockwell"/>
          <w:bCs/>
          <w:sz w:val="24"/>
          <w:szCs w:val="24"/>
          <w14:ligatures w14:val="none"/>
        </w:rPr>
      </w:pPr>
      <w:r w:rsidRPr="00E06C99">
        <w:rPr>
          <w:rFonts w:ascii="Rockwell" w:hAnsi="Rockwell"/>
          <w:bCs/>
          <w:sz w:val="24"/>
          <w:szCs w:val="24"/>
          <w14:ligatures w14:val="none"/>
        </w:rPr>
        <w:t>Simple indoor games</w:t>
      </w:r>
      <w:r w:rsidR="00B82BAB">
        <w:rPr>
          <w:rFonts w:ascii="Rockwell" w:hAnsi="Rockwell"/>
          <w:bCs/>
          <w:sz w:val="24"/>
          <w:szCs w:val="24"/>
          <w14:ligatures w14:val="none"/>
        </w:rPr>
        <w:t xml:space="preserve">:  Battle </w:t>
      </w:r>
      <w:r w:rsidR="003312A1">
        <w:rPr>
          <w:rFonts w:ascii="Rockwell" w:hAnsi="Rockwell"/>
          <w:bCs/>
          <w:sz w:val="24"/>
          <w:szCs w:val="24"/>
          <w14:ligatures w14:val="none"/>
        </w:rPr>
        <w:t xml:space="preserve">Ship, </w:t>
      </w:r>
      <w:r w:rsidR="003312A1" w:rsidRPr="00E06C99">
        <w:rPr>
          <w:rFonts w:ascii="Rockwell" w:hAnsi="Rockwell"/>
          <w:bCs/>
          <w:sz w:val="24"/>
          <w:szCs w:val="24"/>
          <w14:ligatures w14:val="none"/>
        </w:rPr>
        <w:t>Indoor</w:t>
      </w:r>
      <w:r w:rsidR="00C25166">
        <w:rPr>
          <w:rFonts w:ascii="Rockwell" w:hAnsi="Rockwell"/>
          <w:bCs/>
          <w:sz w:val="24"/>
          <w:szCs w:val="24"/>
          <w14:ligatures w14:val="none"/>
        </w:rPr>
        <w:t xml:space="preserve"> curling</w:t>
      </w:r>
      <w:r w:rsidR="00EF5957">
        <w:rPr>
          <w:rFonts w:ascii="Rockwell" w:hAnsi="Rockwell"/>
          <w:bCs/>
          <w:sz w:val="24"/>
          <w:szCs w:val="24"/>
          <w14:ligatures w14:val="none"/>
        </w:rPr>
        <w:t>, Large Sized Puzzles (300 pieces or less)</w:t>
      </w:r>
    </w:p>
    <w:p w14:paraId="3FCE675B" w14:textId="7AC52676" w:rsidR="00193769" w:rsidRPr="002005B4" w:rsidRDefault="00193769" w:rsidP="00186C35">
      <w:pPr>
        <w:widowControl w:val="0"/>
        <w:rPr>
          <w:rFonts w:ascii="Rockwell" w:hAnsi="Rockwell"/>
          <w:bCs/>
          <w:sz w:val="24"/>
          <w:szCs w:val="24"/>
          <w14:ligatures w14:val="none"/>
        </w:rPr>
      </w:pPr>
      <w:r>
        <w:rPr>
          <w:rFonts w:ascii="Rockwell" w:hAnsi="Rockwell"/>
          <w:bCs/>
          <w:sz w:val="24"/>
          <w:szCs w:val="24"/>
          <w14:ligatures w14:val="none"/>
        </w:rPr>
        <w:t xml:space="preserve">Outdoor games: </w:t>
      </w:r>
      <w:r w:rsidR="00C25166">
        <w:rPr>
          <w:rFonts w:ascii="Rockwell" w:hAnsi="Rockwell"/>
          <w:bCs/>
          <w:sz w:val="24"/>
          <w:szCs w:val="24"/>
          <w14:ligatures w14:val="none"/>
        </w:rPr>
        <w:t xml:space="preserve"> </w:t>
      </w:r>
      <w:r w:rsidR="0061254D">
        <w:rPr>
          <w:rFonts w:ascii="Rockwell" w:hAnsi="Rockwell"/>
          <w:bCs/>
          <w:sz w:val="24"/>
          <w:szCs w:val="24"/>
          <w14:ligatures w14:val="none"/>
        </w:rPr>
        <w:t>Squirt Guns (for painting)</w:t>
      </w:r>
    </w:p>
    <w:p w14:paraId="6C5FE99E" w14:textId="77777777" w:rsidR="00E06C99" w:rsidRPr="0074368C" w:rsidRDefault="00E06C99" w:rsidP="00186C35">
      <w:pPr>
        <w:widowControl w:val="0"/>
        <w:rPr>
          <w:rFonts w:ascii="Rockwell" w:hAnsi="Rockwell"/>
          <w:b/>
          <w:bCs/>
          <w:sz w:val="24"/>
          <w:szCs w:val="24"/>
          <w14:ligatures w14:val="none"/>
        </w:rPr>
      </w:pPr>
    </w:p>
    <w:p w14:paraId="36925141" w14:textId="77777777" w:rsidR="002D512C" w:rsidRDefault="002D512C" w:rsidP="002D512C">
      <w:pPr>
        <w:widowControl w:val="0"/>
        <w:rPr>
          <w:rFonts w:ascii="Rockwell" w:hAnsi="Rockwell"/>
          <w:b/>
          <w:bCs/>
          <w:sz w:val="24"/>
          <w:szCs w:val="24"/>
          <w14:ligatures w14:val="none"/>
        </w:rPr>
      </w:pPr>
      <w:r>
        <w:rPr>
          <w:rFonts w:ascii="Rockwell" w:hAnsi="Rockwell"/>
          <w:b/>
          <w:bCs/>
          <w:sz w:val="24"/>
          <w:szCs w:val="24"/>
          <w14:ligatures w14:val="none"/>
        </w:rPr>
        <w:t xml:space="preserve">Food/Snacks: </w:t>
      </w:r>
    </w:p>
    <w:p w14:paraId="2643F206" w14:textId="187D0954" w:rsidR="00573AFB" w:rsidRPr="00D11D3C" w:rsidRDefault="00573AFB" w:rsidP="00573AFB">
      <w:pPr>
        <w:pStyle w:val="ListParagraph"/>
        <w:widowControl w:val="0"/>
        <w:numPr>
          <w:ilvl w:val="0"/>
          <w:numId w:val="4"/>
        </w:numPr>
        <w:rPr>
          <w:rFonts w:ascii="Rockwell" w:hAnsi="Rockwell"/>
          <w:b/>
          <w:sz w:val="24"/>
          <w:szCs w:val="24"/>
          <w14:ligatures w14:val="none"/>
        </w:rPr>
      </w:pPr>
      <w:r w:rsidRPr="00D11D3C">
        <w:rPr>
          <w:rFonts w:ascii="Rockwell" w:hAnsi="Rockwell"/>
          <w:b/>
          <w:sz w:val="24"/>
          <w:szCs w:val="24"/>
          <w14:ligatures w14:val="none"/>
        </w:rPr>
        <w:t>Coffee</w:t>
      </w:r>
      <w:r w:rsidR="00954F2F">
        <w:rPr>
          <w:rFonts w:ascii="Rockwell" w:hAnsi="Rockwell"/>
          <w:b/>
          <w:sz w:val="24"/>
          <w:szCs w:val="24"/>
          <w14:ligatures w14:val="none"/>
        </w:rPr>
        <w:t xml:space="preserve"> (ground)</w:t>
      </w:r>
    </w:p>
    <w:p w14:paraId="17A887A1" w14:textId="77777777" w:rsidR="002D512C" w:rsidRPr="00D11D3C" w:rsidRDefault="002D512C" w:rsidP="002005B4">
      <w:pPr>
        <w:pStyle w:val="ListParagraph"/>
        <w:widowControl w:val="0"/>
        <w:numPr>
          <w:ilvl w:val="0"/>
          <w:numId w:val="3"/>
        </w:numPr>
        <w:rPr>
          <w:rFonts w:ascii="Rockwell" w:hAnsi="Rockwell"/>
          <w:bCs/>
          <w:sz w:val="24"/>
          <w:szCs w:val="24"/>
          <w14:ligatures w14:val="none"/>
        </w:rPr>
      </w:pPr>
      <w:r w:rsidRPr="00D11D3C">
        <w:rPr>
          <w:rFonts w:ascii="Rockwell" w:hAnsi="Rockwell"/>
          <w:bCs/>
          <w:sz w:val="24"/>
          <w:szCs w:val="24"/>
          <w14:ligatures w14:val="none"/>
        </w:rPr>
        <w:t>Little Debbie Snacks</w:t>
      </w:r>
    </w:p>
    <w:p w14:paraId="2942DFFD" w14:textId="77777777" w:rsidR="002D512C" w:rsidRPr="002005B4" w:rsidRDefault="002D512C" w:rsidP="002005B4">
      <w:pPr>
        <w:pStyle w:val="ListParagraph"/>
        <w:widowControl w:val="0"/>
        <w:numPr>
          <w:ilvl w:val="0"/>
          <w:numId w:val="3"/>
        </w:numPr>
        <w:rPr>
          <w:rFonts w:ascii="Rockwell" w:hAnsi="Rockwell"/>
          <w:bCs/>
          <w:sz w:val="24"/>
          <w:szCs w:val="24"/>
          <w14:ligatures w14:val="none"/>
        </w:rPr>
      </w:pPr>
      <w:r>
        <w:rPr>
          <w:rFonts w:ascii="Rockwell" w:hAnsi="Rockwell"/>
          <w:bCs/>
          <w:sz w:val="24"/>
          <w:szCs w:val="24"/>
          <w14:ligatures w14:val="none"/>
        </w:rPr>
        <w:t>Frozen cookie dough (pre-packaged)</w:t>
      </w:r>
    </w:p>
    <w:p w14:paraId="0597A8A2" w14:textId="77777777" w:rsidR="0065438A" w:rsidRDefault="0065438A" w:rsidP="0065438A">
      <w:pPr>
        <w:pStyle w:val="ListParagraph"/>
        <w:widowControl w:val="0"/>
        <w:numPr>
          <w:ilvl w:val="0"/>
          <w:numId w:val="3"/>
        </w:numPr>
        <w:rPr>
          <w:rFonts w:ascii="Rockwell" w:hAnsi="Rockwell"/>
          <w:b/>
          <w:bCs/>
          <w:sz w:val="24"/>
          <w:szCs w:val="24"/>
          <w14:ligatures w14:val="none"/>
        </w:rPr>
      </w:pPr>
      <w:r w:rsidRPr="0065438A">
        <w:rPr>
          <w:rFonts w:ascii="Rockwell" w:hAnsi="Rockwell"/>
          <w:b/>
          <w:bCs/>
          <w:sz w:val="24"/>
          <w:szCs w:val="24"/>
          <w14:ligatures w14:val="none"/>
        </w:rPr>
        <w:t>Note: Please do not bring expired or nearly expired food items.  Infection Control Policies prohibit the use of expired food items.</w:t>
      </w:r>
    </w:p>
    <w:p w14:paraId="262CF96A" w14:textId="19110358" w:rsidR="00455BBE" w:rsidRDefault="00455BBE" w:rsidP="0065438A">
      <w:pPr>
        <w:pStyle w:val="ListParagraph"/>
        <w:widowControl w:val="0"/>
        <w:numPr>
          <w:ilvl w:val="0"/>
          <w:numId w:val="3"/>
        </w:numPr>
        <w:rPr>
          <w:rFonts w:ascii="Rockwell" w:hAnsi="Rockwell"/>
          <w:b/>
          <w:bCs/>
          <w:sz w:val="24"/>
          <w:szCs w:val="24"/>
          <w14:ligatures w14:val="none"/>
        </w:rPr>
      </w:pPr>
      <w:r>
        <w:rPr>
          <w:rFonts w:ascii="Rockwell" w:hAnsi="Rockwell"/>
          <w:b/>
          <w:bCs/>
          <w:sz w:val="24"/>
          <w:szCs w:val="24"/>
          <w14:ligatures w14:val="none"/>
        </w:rPr>
        <w:t>Buckets of Ice Cream for Ice Cream socials or sundaes</w:t>
      </w:r>
    </w:p>
    <w:p w14:paraId="3CB9F55A" w14:textId="5EC1CB0B" w:rsidR="009E2488" w:rsidRDefault="009E2488" w:rsidP="0065438A">
      <w:pPr>
        <w:pStyle w:val="ListParagraph"/>
        <w:widowControl w:val="0"/>
        <w:numPr>
          <w:ilvl w:val="0"/>
          <w:numId w:val="3"/>
        </w:numPr>
        <w:rPr>
          <w:rFonts w:ascii="Rockwell" w:hAnsi="Rockwell"/>
          <w:sz w:val="24"/>
          <w:szCs w:val="24"/>
          <w14:ligatures w14:val="none"/>
        </w:rPr>
      </w:pPr>
      <w:r w:rsidRPr="00C2606F">
        <w:rPr>
          <w:rFonts w:ascii="Rockwell" w:hAnsi="Rockwell"/>
          <w:sz w:val="24"/>
          <w:szCs w:val="24"/>
          <w14:ligatures w14:val="none"/>
        </w:rPr>
        <w:t>2 Liter Sodas (variety)</w:t>
      </w:r>
    </w:p>
    <w:p w14:paraId="4B974D85" w14:textId="73E42EB3" w:rsidR="00F24071" w:rsidRPr="00C2606F" w:rsidRDefault="00F24071" w:rsidP="0065438A">
      <w:pPr>
        <w:pStyle w:val="ListParagraph"/>
        <w:widowControl w:val="0"/>
        <w:numPr>
          <w:ilvl w:val="0"/>
          <w:numId w:val="3"/>
        </w:numPr>
        <w:rPr>
          <w:rFonts w:ascii="Rockwell" w:hAnsi="Rockwell"/>
          <w:sz w:val="24"/>
          <w:szCs w:val="24"/>
          <w14:ligatures w14:val="none"/>
        </w:rPr>
      </w:pPr>
      <w:r>
        <w:rPr>
          <w:rFonts w:ascii="Rockwell" w:hAnsi="Rockwell"/>
          <w:sz w:val="24"/>
          <w:szCs w:val="24"/>
          <w14:ligatures w14:val="none"/>
        </w:rPr>
        <w:t>Snack Sized Candy Bars</w:t>
      </w:r>
      <w:r w:rsidR="00181CD5">
        <w:rPr>
          <w:rFonts w:ascii="Rockwell" w:hAnsi="Rockwell"/>
          <w:sz w:val="24"/>
          <w:szCs w:val="24"/>
          <w14:ligatures w14:val="none"/>
        </w:rPr>
        <w:t xml:space="preserve"> (small</w:t>
      </w:r>
      <w:r w:rsidR="00E23882">
        <w:rPr>
          <w:rFonts w:ascii="Rockwell" w:hAnsi="Rockwell"/>
          <w:sz w:val="24"/>
          <w:szCs w:val="24"/>
          <w14:ligatures w14:val="none"/>
        </w:rPr>
        <w:t>, no nuts</w:t>
      </w:r>
      <w:r w:rsidR="00181CD5">
        <w:rPr>
          <w:rFonts w:ascii="Rockwell" w:hAnsi="Rockwell"/>
          <w:sz w:val="24"/>
          <w:szCs w:val="24"/>
          <w14:ligatures w14:val="none"/>
        </w:rPr>
        <w:t>)</w:t>
      </w:r>
    </w:p>
    <w:p w14:paraId="27D42BD7" w14:textId="77777777" w:rsidR="00186C35" w:rsidRPr="00216AC0" w:rsidRDefault="00216AC0" w:rsidP="00186C35">
      <w:pPr>
        <w:widowControl w:val="0"/>
        <w:rPr>
          <w:rFonts w:ascii="Rockwell" w:hAnsi="Rockwell"/>
          <w:b/>
          <w:bCs/>
          <w:sz w:val="24"/>
          <w:szCs w:val="24"/>
          <w14:ligatures w14:val="none"/>
        </w:rPr>
      </w:pPr>
      <w:r>
        <w:rPr>
          <w:rFonts w:ascii="Rockwell" w:hAnsi="Rockwell"/>
          <w:b/>
          <w:bCs/>
          <w:sz w:val="24"/>
          <w:szCs w:val="24"/>
          <w14:ligatures w14:val="none"/>
        </w:rPr>
        <w:t>Miscellaneous:</w:t>
      </w:r>
    </w:p>
    <w:p w14:paraId="11A29F1D" w14:textId="77777777" w:rsidR="00186C35" w:rsidRDefault="00186C35" w:rsidP="00216AC0">
      <w:pPr>
        <w:pStyle w:val="ListParagraph"/>
        <w:widowControl w:val="0"/>
        <w:numPr>
          <w:ilvl w:val="0"/>
          <w:numId w:val="4"/>
        </w:numPr>
        <w:rPr>
          <w:rFonts w:ascii="Rockwell" w:hAnsi="Rockwell"/>
          <w:sz w:val="24"/>
          <w:szCs w:val="24"/>
          <w14:ligatures w14:val="none"/>
        </w:rPr>
      </w:pPr>
      <w:r w:rsidRPr="00216AC0">
        <w:rPr>
          <w:rFonts w:ascii="Rockwell" w:hAnsi="Rockwell"/>
          <w:sz w:val="24"/>
          <w:szCs w:val="24"/>
          <w14:ligatures w14:val="none"/>
        </w:rPr>
        <w:t>Postage Stamps</w:t>
      </w:r>
    </w:p>
    <w:p w14:paraId="63F5E912" w14:textId="102A4A58" w:rsidR="0036252B" w:rsidRPr="00914A08" w:rsidRDefault="0036252B" w:rsidP="00914A08">
      <w:pPr>
        <w:pStyle w:val="ListParagraph"/>
        <w:widowControl w:val="0"/>
        <w:numPr>
          <w:ilvl w:val="0"/>
          <w:numId w:val="4"/>
        </w:numPr>
        <w:rPr>
          <w:rFonts w:ascii="Rockwell" w:hAnsi="Rockwell"/>
          <w:sz w:val="24"/>
          <w:szCs w:val="24"/>
          <w14:ligatures w14:val="none"/>
        </w:rPr>
      </w:pPr>
      <w:r w:rsidRPr="00914A08">
        <w:rPr>
          <w:rFonts w:ascii="Rockwell" w:hAnsi="Rockwell"/>
          <w:sz w:val="24"/>
          <w:szCs w:val="24"/>
          <w14:ligatures w14:val="none"/>
        </w:rPr>
        <w:t>Holiday Themed</w:t>
      </w:r>
      <w:r w:rsidR="00C535CB" w:rsidRPr="00914A08">
        <w:rPr>
          <w:rFonts w:ascii="Rockwell" w:hAnsi="Rockwell"/>
          <w:sz w:val="24"/>
          <w:szCs w:val="24"/>
          <w14:ligatures w14:val="none"/>
        </w:rPr>
        <w:t xml:space="preserve"> Plates &amp; Napkins</w:t>
      </w:r>
    </w:p>
    <w:p w14:paraId="59538952" w14:textId="44646250" w:rsidR="0082683A" w:rsidRDefault="0082683A" w:rsidP="00216AC0">
      <w:pPr>
        <w:pStyle w:val="ListParagraph"/>
        <w:widowControl w:val="0"/>
        <w:numPr>
          <w:ilvl w:val="0"/>
          <w:numId w:val="4"/>
        </w:numPr>
        <w:rPr>
          <w:rFonts w:ascii="Rockwell" w:hAnsi="Rockwell"/>
          <w:sz w:val="24"/>
          <w:szCs w:val="24"/>
          <w14:ligatures w14:val="none"/>
        </w:rPr>
      </w:pPr>
      <w:r>
        <w:rPr>
          <w:rFonts w:ascii="Rockwell" w:hAnsi="Rockwell"/>
          <w:sz w:val="24"/>
          <w:szCs w:val="24"/>
          <w14:ligatures w14:val="none"/>
        </w:rPr>
        <w:t>Small Containers of</w:t>
      </w:r>
      <w:r w:rsidR="001F1FC8">
        <w:rPr>
          <w:rFonts w:ascii="Rockwell" w:hAnsi="Rockwell"/>
          <w:sz w:val="24"/>
          <w:szCs w:val="24"/>
          <w14:ligatures w14:val="none"/>
        </w:rPr>
        <w:t xml:space="preserve"> Acrylic</w:t>
      </w:r>
      <w:r>
        <w:rPr>
          <w:rFonts w:ascii="Rockwell" w:hAnsi="Rockwell"/>
          <w:sz w:val="24"/>
          <w:szCs w:val="24"/>
          <w14:ligatures w14:val="none"/>
        </w:rPr>
        <w:t xml:space="preserve"> Paint</w:t>
      </w:r>
    </w:p>
    <w:p w14:paraId="5A1C79D1" w14:textId="248F9DA0" w:rsidR="00BC2CF5" w:rsidRDefault="00BC2CF5" w:rsidP="00216AC0">
      <w:pPr>
        <w:pStyle w:val="ListParagraph"/>
        <w:widowControl w:val="0"/>
        <w:numPr>
          <w:ilvl w:val="0"/>
          <w:numId w:val="4"/>
        </w:numPr>
        <w:rPr>
          <w:rFonts w:ascii="Rockwell" w:hAnsi="Rockwell"/>
          <w:sz w:val="24"/>
          <w:szCs w:val="24"/>
          <w14:ligatures w14:val="none"/>
        </w:rPr>
      </w:pPr>
      <w:r>
        <w:rPr>
          <w:rFonts w:ascii="Rockwell" w:hAnsi="Rockwell"/>
          <w:sz w:val="24"/>
          <w:szCs w:val="24"/>
          <w14:ligatures w14:val="none"/>
        </w:rPr>
        <w:t xml:space="preserve">Fingernail </w:t>
      </w:r>
      <w:r w:rsidR="00F53325">
        <w:rPr>
          <w:rFonts w:ascii="Rockwell" w:hAnsi="Rockwell"/>
          <w:sz w:val="24"/>
          <w:szCs w:val="24"/>
          <w14:ligatures w14:val="none"/>
        </w:rPr>
        <w:t>P</w:t>
      </w:r>
      <w:r>
        <w:rPr>
          <w:rFonts w:ascii="Rockwell" w:hAnsi="Rockwell"/>
          <w:sz w:val="24"/>
          <w:szCs w:val="24"/>
          <w14:ligatures w14:val="none"/>
        </w:rPr>
        <w:t>olish</w:t>
      </w:r>
      <w:r w:rsidR="005E4AE8">
        <w:rPr>
          <w:rFonts w:ascii="Rockwell" w:hAnsi="Rockwell"/>
          <w:sz w:val="24"/>
          <w:szCs w:val="24"/>
          <w14:ligatures w14:val="none"/>
        </w:rPr>
        <w:t>, Fingernail Stickers</w:t>
      </w:r>
    </w:p>
    <w:p w14:paraId="7B5A5928" w14:textId="4BB60475" w:rsidR="00BD606D" w:rsidRDefault="00BD606D" w:rsidP="00216AC0">
      <w:pPr>
        <w:pStyle w:val="ListParagraph"/>
        <w:widowControl w:val="0"/>
        <w:numPr>
          <w:ilvl w:val="0"/>
          <w:numId w:val="4"/>
        </w:numPr>
        <w:rPr>
          <w:rFonts w:ascii="Rockwell" w:hAnsi="Rockwell"/>
          <w:sz w:val="24"/>
          <w:szCs w:val="24"/>
          <w14:ligatures w14:val="none"/>
        </w:rPr>
      </w:pPr>
      <w:r>
        <w:rPr>
          <w:rFonts w:ascii="Rockwell" w:hAnsi="Rockwell"/>
          <w:sz w:val="24"/>
          <w:szCs w:val="24"/>
          <w14:ligatures w14:val="none"/>
        </w:rPr>
        <w:t xml:space="preserve">Adult Coloring Pages as well as </w:t>
      </w:r>
      <w:r w:rsidR="00DE0B65">
        <w:rPr>
          <w:rFonts w:ascii="Rockwell" w:hAnsi="Rockwell"/>
          <w:sz w:val="24"/>
          <w:szCs w:val="24"/>
          <w14:ligatures w14:val="none"/>
        </w:rPr>
        <w:t>Velvet</w:t>
      </w:r>
      <w:r w:rsidR="00607B41">
        <w:rPr>
          <w:rFonts w:ascii="Rockwell" w:hAnsi="Rockwell"/>
          <w:sz w:val="24"/>
          <w:szCs w:val="24"/>
          <w14:ligatures w14:val="none"/>
        </w:rPr>
        <w:t xml:space="preserve"> </w:t>
      </w:r>
      <w:r w:rsidR="00CE5B05">
        <w:rPr>
          <w:rFonts w:ascii="Rockwell" w:hAnsi="Rockwell"/>
          <w:sz w:val="24"/>
          <w:szCs w:val="24"/>
          <w14:ligatures w14:val="none"/>
        </w:rPr>
        <w:t>Coloring Pages</w:t>
      </w:r>
    </w:p>
    <w:p w14:paraId="458EC702" w14:textId="2051C0B3" w:rsidR="006F2211" w:rsidRDefault="006F2211" w:rsidP="00216AC0">
      <w:pPr>
        <w:pStyle w:val="ListParagraph"/>
        <w:widowControl w:val="0"/>
        <w:numPr>
          <w:ilvl w:val="0"/>
          <w:numId w:val="4"/>
        </w:numPr>
        <w:rPr>
          <w:rFonts w:ascii="Rockwell" w:hAnsi="Rockwell"/>
          <w:sz w:val="24"/>
          <w:szCs w:val="24"/>
          <w14:ligatures w14:val="none"/>
        </w:rPr>
      </w:pPr>
      <w:r>
        <w:rPr>
          <w:rFonts w:ascii="Rockwell" w:hAnsi="Rockwell"/>
          <w:sz w:val="24"/>
          <w:szCs w:val="24"/>
          <w14:ligatures w14:val="none"/>
        </w:rPr>
        <w:t>Coloring Utensils: Washable Markers, Colored Pencils</w:t>
      </w:r>
      <w:r w:rsidR="00CE5B05">
        <w:rPr>
          <w:rFonts w:ascii="Rockwell" w:hAnsi="Rockwell"/>
          <w:sz w:val="24"/>
          <w:szCs w:val="24"/>
          <w14:ligatures w14:val="none"/>
        </w:rPr>
        <w:t>, Crayons</w:t>
      </w:r>
    </w:p>
    <w:p w14:paraId="73F8C96D" w14:textId="3633B76A" w:rsidR="00914A08" w:rsidRPr="00065536" w:rsidRDefault="00914A08" w:rsidP="00065536">
      <w:pPr>
        <w:pStyle w:val="ListParagraph"/>
        <w:widowControl w:val="0"/>
        <w:numPr>
          <w:ilvl w:val="0"/>
          <w:numId w:val="4"/>
        </w:numPr>
        <w:rPr>
          <w:rFonts w:ascii="Rockwell" w:hAnsi="Rockwell"/>
          <w:sz w:val="24"/>
          <w:szCs w:val="24"/>
          <w14:ligatures w14:val="none"/>
        </w:rPr>
      </w:pPr>
      <w:r>
        <w:rPr>
          <w:rFonts w:ascii="Rockwell" w:hAnsi="Rockwell"/>
          <w:sz w:val="24"/>
          <w:szCs w:val="24"/>
          <w14:ligatures w14:val="none"/>
        </w:rPr>
        <w:t xml:space="preserve">LARGE PRINT Word Searches, Word Finds, </w:t>
      </w:r>
      <w:r w:rsidR="00812266">
        <w:rPr>
          <w:rFonts w:ascii="Rockwell" w:hAnsi="Rockwell"/>
          <w:sz w:val="24"/>
          <w:szCs w:val="24"/>
          <w14:ligatures w14:val="none"/>
        </w:rPr>
        <w:t>Sudoku</w:t>
      </w:r>
      <w:r>
        <w:rPr>
          <w:rFonts w:ascii="Rockwell" w:hAnsi="Rockwell"/>
          <w:sz w:val="24"/>
          <w:szCs w:val="24"/>
          <w14:ligatures w14:val="none"/>
        </w:rPr>
        <w:t xml:space="preserve">, etc. </w:t>
      </w:r>
      <w:r w:rsidR="005454FA">
        <w:rPr>
          <w:rFonts w:ascii="Rockwell" w:hAnsi="Rockwell"/>
          <w:sz w:val="24"/>
          <w:szCs w:val="24"/>
          <w14:ligatures w14:val="none"/>
        </w:rPr>
        <w:t>t</w:t>
      </w:r>
      <w:r>
        <w:rPr>
          <w:rFonts w:ascii="Rockwell" w:hAnsi="Rockwell"/>
          <w:sz w:val="24"/>
          <w:szCs w:val="24"/>
          <w14:ligatures w14:val="none"/>
        </w:rPr>
        <w:t xml:space="preserve">ype of </w:t>
      </w:r>
      <w:r w:rsidR="00065536">
        <w:rPr>
          <w:rFonts w:ascii="Rockwell" w:hAnsi="Rockwell"/>
          <w:sz w:val="24"/>
          <w:szCs w:val="24"/>
          <w14:ligatures w14:val="none"/>
        </w:rPr>
        <w:t>P</w:t>
      </w:r>
      <w:r>
        <w:rPr>
          <w:rFonts w:ascii="Rockwell" w:hAnsi="Rockwell"/>
          <w:sz w:val="24"/>
          <w:szCs w:val="24"/>
          <w14:ligatures w14:val="none"/>
        </w:rPr>
        <w:t>uzzle</w:t>
      </w:r>
      <w:r w:rsidR="000E7E99">
        <w:rPr>
          <w:rFonts w:ascii="Rockwell" w:hAnsi="Rockwell"/>
          <w:sz w:val="24"/>
          <w:szCs w:val="24"/>
          <w14:ligatures w14:val="none"/>
        </w:rPr>
        <w:t xml:space="preserve"> </w:t>
      </w:r>
      <w:r w:rsidR="00065536">
        <w:rPr>
          <w:rFonts w:ascii="Rockwell" w:hAnsi="Rockwell"/>
          <w:sz w:val="24"/>
          <w:szCs w:val="24"/>
          <w14:ligatures w14:val="none"/>
        </w:rPr>
        <w:t>B</w:t>
      </w:r>
      <w:r>
        <w:rPr>
          <w:rFonts w:ascii="Rockwell" w:hAnsi="Rockwell"/>
          <w:sz w:val="24"/>
          <w:szCs w:val="24"/>
          <w14:ligatures w14:val="none"/>
        </w:rPr>
        <w:t>ooks</w:t>
      </w:r>
    </w:p>
    <w:p w14:paraId="1026E8A7" w14:textId="77777777" w:rsidR="00CA31DB" w:rsidRDefault="00CA31DB" w:rsidP="00CA31DB">
      <w:pPr>
        <w:pStyle w:val="ListParagraph"/>
        <w:widowControl w:val="0"/>
        <w:rPr>
          <w:rFonts w:ascii="Rockwell" w:hAnsi="Rockwell"/>
          <w:sz w:val="24"/>
          <w:szCs w:val="24"/>
          <w14:ligatures w14:val="none"/>
        </w:rPr>
      </w:pPr>
    </w:p>
    <w:p w14:paraId="073A0CFD" w14:textId="77777777" w:rsidR="003C47C4" w:rsidRDefault="00186C35" w:rsidP="00186C35">
      <w:pPr>
        <w:widowControl w:val="0"/>
        <w:rPr>
          <w:rFonts w:ascii="Rockwell" w:hAnsi="Rockwell"/>
          <w:b/>
          <w:bCs/>
          <w:sz w:val="24"/>
          <w:szCs w:val="24"/>
          <w:u w:val="single"/>
          <w14:ligatures w14:val="none"/>
        </w:rPr>
      </w:pPr>
      <w:r>
        <w:rPr>
          <w:rFonts w:ascii="Rockwell" w:hAnsi="Rockwell"/>
          <w:b/>
          <w:bCs/>
          <w:sz w:val="24"/>
          <w:szCs w:val="24"/>
          <w:u w:val="single"/>
          <w14:ligatures w14:val="none"/>
        </w:rPr>
        <w:t>Personal Care Items</w:t>
      </w:r>
    </w:p>
    <w:p w14:paraId="5910F830" w14:textId="0AEB19AB" w:rsidR="003C47C4" w:rsidRPr="00956C34" w:rsidRDefault="00E83187" w:rsidP="003C47C4">
      <w:pPr>
        <w:widowControl w:val="0"/>
        <w:rPr>
          <w:rFonts w:ascii="Rockwell" w:hAnsi="Rockwell"/>
          <w:b/>
          <w:bCs/>
          <w:sz w:val="24"/>
          <w:szCs w:val="24"/>
          <w14:ligatures w14:val="none"/>
        </w:rPr>
      </w:pPr>
      <w:r w:rsidRPr="00956C34">
        <w:rPr>
          <w:rFonts w:ascii="Rockwell" w:hAnsi="Rockwell"/>
          <w:b/>
          <w:bCs/>
          <w:sz w:val="24"/>
          <w:szCs w:val="24"/>
          <w14:ligatures w14:val="none"/>
        </w:rPr>
        <w:t>*No toothbrushe</w:t>
      </w:r>
      <w:r w:rsidR="00AC25CF">
        <w:rPr>
          <w:rFonts w:ascii="Rockwell" w:hAnsi="Rockwell"/>
          <w:b/>
          <w:bCs/>
          <w:sz w:val="24"/>
          <w:szCs w:val="24"/>
          <w14:ligatures w14:val="none"/>
        </w:rPr>
        <w:t xml:space="preserve">s, </w:t>
      </w:r>
      <w:r w:rsidRPr="00956C34">
        <w:rPr>
          <w:rFonts w:ascii="Rockwell" w:hAnsi="Rockwell"/>
          <w:b/>
          <w:bCs/>
          <w:sz w:val="24"/>
          <w:szCs w:val="24"/>
          <w14:ligatures w14:val="none"/>
        </w:rPr>
        <w:t>toothpaste</w:t>
      </w:r>
      <w:r w:rsidR="00AC25CF">
        <w:rPr>
          <w:rFonts w:ascii="Rockwell" w:hAnsi="Rockwell"/>
          <w:b/>
          <w:bCs/>
          <w:sz w:val="24"/>
          <w:szCs w:val="24"/>
          <w14:ligatures w14:val="none"/>
        </w:rPr>
        <w:t>, or mouth wash</w:t>
      </w:r>
      <w:r w:rsidRPr="00956C34">
        <w:rPr>
          <w:rFonts w:ascii="Rockwell" w:hAnsi="Rockwell"/>
          <w:b/>
          <w:bCs/>
          <w:sz w:val="24"/>
          <w:szCs w:val="24"/>
          <w14:ligatures w14:val="none"/>
        </w:rPr>
        <w:t>*</w:t>
      </w:r>
    </w:p>
    <w:tbl>
      <w:tblPr>
        <w:tblStyle w:val="TableGrid"/>
        <w:tblW w:w="0" w:type="auto"/>
        <w:tblLook w:val="04A0" w:firstRow="1" w:lastRow="0" w:firstColumn="1" w:lastColumn="0" w:noHBand="0" w:noVBand="1"/>
      </w:tblPr>
      <w:tblGrid>
        <w:gridCol w:w="5508"/>
        <w:gridCol w:w="5508"/>
      </w:tblGrid>
      <w:tr w:rsidR="003C47C4" w14:paraId="522B6F5D" w14:textId="77777777" w:rsidTr="00202C24">
        <w:tc>
          <w:tcPr>
            <w:tcW w:w="5508" w:type="dxa"/>
          </w:tcPr>
          <w:p w14:paraId="7B0E1EB4" w14:textId="4F1F7BC6" w:rsidR="003C47C4" w:rsidRDefault="00611D0D" w:rsidP="00202C24">
            <w:pPr>
              <w:widowControl w:val="0"/>
              <w:rPr>
                <w:rFonts w:ascii="Rockwell" w:hAnsi="Rockwell"/>
                <w:sz w:val="24"/>
                <w:szCs w:val="24"/>
                <w14:ligatures w14:val="none"/>
              </w:rPr>
            </w:pPr>
            <w:r>
              <w:rPr>
                <w:rFonts w:ascii="Rockwell" w:hAnsi="Rockwell"/>
                <w:sz w:val="24"/>
                <w:szCs w:val="24"/>
                <w14:ligatures w14:val="none"/>
              </w:rPr>
              <w:t>Pre-Shave</w:t>
            </w:r>
            <w:r w:rsidR="003C47C4">
              <w:rPr>
                <w:rFonts w:ascii="Rockwell" w:hAnsi="Rockwell"/>
                <w:sz w:val="24"/>
                <w:szCs w:val="24"/>
                <w14:ligatures w14:val="none"/>
              </w:rPr>
              <w:t>/After Shave</w:t>
            </w:r>
          </w:p>
        </w:tc>
        <w:tc>
          <w:tcPr>
            <w:tcW w:w="5508" w:type="dxa"/>
          </w:tcPr>
          <w:p w14:paraId="67BCD45A" w14:textId="77777777" w:rsidR="003C47C4" w:rsidRDefault="003C47C4" w:rsidP="00202C24">
            <w:pPr>
              <w:widowControl w:val="0"/>
              <w:rPr>
                <w:rFonts w:ascii="Rockwell" w:hAnsi="Rockwell"/>
                <w:sz w:val="24"/>
                <w:szCs w:val="24"/>
                <w14:ligatures w14:val="none"/>
              </w:rPr>
            </w:pPr>
            <w:r>
              <w:rPr>
                <w:rFonts w:ascii="Rockwell" w:hAnsi="Rockwell"/>
                <w:sz w:val="24"/>
                <w:szCs w:val="24"/>
                <w14:ligatures w14:val="none"/>
              </w:rPr>
              <w:t>Axe or Tag body spray &amp; body wash for men</w:t>
            </w:r>
          </w:p>
        </w:tc>
      </w:tr>
      <w:tr w:rsidR="003C47C4" w14:paraId="6F8B20A4" w14:textId="77777777" w:rsidTr="00202C24">
        <w:tc>
          <w:tcPr>
            <w:tcW w:w="5508" w:type="dxa"/>
          </w:tcPr>
          <w:p w14:paraId="675C277D" w14:textId="5ADDDF79" w:rsidR="003C47C4" w:rsidRDefault="003C47C4" w:rsidP="00202C24">
            <w:pPr>
              <w:widowControl w:val="0"/>
              <w:rPr>
                <w:rFonts w:ascii="Rockwell" w:hAnsi="Rockwell"/>
                <w:sz w:val="24"/>
                <w:szCs w:val="24"/>
                <w14:ligatures w14:val="none"/>
              </w:rPr>
            </w:pPr>
            <w:r>
              <w:rPr>
                <w:rFonts w:ascii="Rockwell" w:hAnsi="Rockwell"/>
                <w:sz w:val="24"/>
                <w:szCs w:val="24"/>
                <w14:ligatures w14:val="none"/>
              </w:rPr>
              <w:t xml:space="preserve">Shampoo and </w:t>
            </w:r>
            <w:r w:rsidR="00611D0D">
              <w:rPr>
                <w:rFonts w:ascii="Rockwell" w:hAnsi="Rockwell"/>
                <w:sz w:val="24"/>
                <w:szCs w:val="24"/>
                <w14:ligatures w14:val="none"/>
              </w:rPr>
              <w:t>Conditioner (Separated as well as 2 in 1</w:t>
            </w:r>
            <w:r w:rsidR="00E15FF4">
              <w:rPr>
                <w:rFonts w:ascii="Rockwell" w:hAnsi="Rockwell"/>
                <w:sz w:val="24"/>
                <w:szCs w:val="24"/>
                <w14:ligatures w14:val="none"/>
              </w:rPr>
              <w:t xml:space="preserve"> or 3 in 1</w:t>
            </w:r>
            <w:r w:rsidR="00611D0D">
              <w:rPr>
                <w:rFonts w:ascii="Rockwell" w:hAnsi="Rockwell"/>
                <w:sz w:val="24"/>
                <w:szCs w:val="24"/>
                <w14:ligatures w14:val="none"/>
              </w:rPr>
              <w:t>)</w:t>
            </w:r>
          </w:p>
        </w:tc>
        <w:tc>
          <w:tcPr>
            <w:tcW w:w="5508" w:type="dxa"/>
          </w:tcPr>
          <w:p w14:paraId="5563C50B" w14:textId="66D64F37" w:rsidR="003C47C4" w:rsidRDefault="003C47C4" w:rsidP="00202C24">
            <w:pPr>
              <w:widowControl w:val="0"/>
              <w:rPr>
                <w:rFonts w:ascii="Rockwell" w:hAnsi="Rockwell"/>
                <w:sz w:val="24"/>
                <w:szCs w:val="24"/>
                <w14:ligatures w14:val="none"/>
              </w:rPr>
            </w:pPr>
            <w:r>
              <w:rPr>
                <w:rFonts w:ascii="Rockwell" w:hAnsi="Rockwell"/>
                <w:sz w:val="24"/>
                <w:szCs w:val="24"/>
                <w14:ligatures w14:val="none"/>
              </w:rPr>
              <w:t xml:space="preserve">Scented body spray &amp; body wash for </w:t>
            </w:r>
            <w:r w:rsidR="003A59A8">
              <w:rPr>
                <w:rFonts w:ascii="Rockwell" w:hAnsi="Rockwell"/>
                <w:sz w:val="24"/>
                <w:szCs w:val="24"/>
                <w14:ligatures w14:val="none"/>
              </w:rPr>
              <w:t>men/</w:t>
            </w:r>
            <w:r>
              <w:rPr>
                <w:rFonts w:ascii="Rockwell" w:hAnsi="Rockwell"/>
                <w:sz w:val="24"/>
                <w:szCs w:val="24"/>
                <w14:ligatures w14:val="none"/>
              </w:rPr>
              <w:t>women</w:t>
            </w:r>
          </w:p>
        </w:tc>
      </w:tr>
      <w:tr w:rsidR="003C47C4" w14:paraId="4956BA6F" w14:textId="77777777" w:rsidTr="00202C24">
        <w:tc>
          <w:tcPr>
            <w:tcW w:w="5508" w:type="dxa"/>
          </w:tcPr>
          <w:p w14:paraId="47703820" w14:textId="7BE0EC71" w:rsidR="003C47C4" w:rsidRDefault="003C47C4" w:rsidP="00202C24">
            <w:pPr>
              <w:widowControl w:val="0"/>
              <w:rPr>
                <w:rFonts w:ascii="Rockwell" w:hAnsi="Rockwell"/>
                <w:sz w:val="24"/>
                <w:szCs w:val="24"/>
                <w14:ligatures w14:val="none"/>
              </w:rPr>
            </w:pPr>
            <w:r>
              <w:rPr>
                <w:rFonts w:ascii="Rockwell" w:hAnsi="Rockwell"/>
                <w:sz w:val="24"/>
                <w:szCs w:val="24"/>
                <w14:ligatures w14:val="none"/>
              </w:rPr>
              <w:t xml:space="preserve">Lotions </w:t>
            </w:r>
            <w:r w:rsidR="00F805D7">
              <w:rPr>
                <w:rFonts w:ascii="Rockwell" w:hAnsi="Rockwell"/>
                <w:sz w:val="24"/>
                <w:szCs w:val="24"/>
                <w14:ligatures w14:val="none"/>
              </w:rPr>
              <w:t>(scented and unscented)</w:t>
            </w:r>
          </w:p>
        </w:tc>
        <w:tc>
          <w:tcPr>
            <w:tcW w:w="5508" w:type="dxa"/>
          </w:tcPr>
          <w:p w14:paraId="372609E7" w14:textId="10855957" w:rsidR="003C47C4" w:rsidRDefault="003A59A8" w:rsidP="00202C24">
            <w:pPr>
              <w:widowControl w:val="0"/>
              <w:rPr>
                <w:rFonts w:ascii="Rockwell" w:hAnsi="Rockwell"/>
                <w:sz w:val="24"/>
                <w:szCs w:val="24"/>
                <w14:ligatures w14:val="none"/>
              </w:rPr>
            </w:pPr>
            <w:r>
              <w:rPr>
                <w:rFonts w:ascii="Rockwell" w:hAnsi="Rockwell"/>
                <w:sz w:val="24"/>
                <w:szCs w:val="24"/>
                <w14:ligatures w14:val="none"/>
              </w:rPr>
              <w:t>Unscented body spray &amp; body wash for men/women</w:t>
            </w:r>
          </w:p>
        </w:tc>
      </w:tr>
      <w:tr w:rsidR="003C47C4" w14:paraId="4DFEC51A" w14:textId="77777777" w:rsidTr="00202C24">
        <w:tc>
          <w:tcPr>
            <w:tcW w:w="5508" w:type="dxa"/>
          </w:tcPr>
          <w:p w14:paraId="1F3B1429" w14:textId="0DA94BD1" w:rsidR="003C47C4" w:rsidRDefault="00980F13" w:rsidP="00202C24">
            <w:pPr>
              <w:widowControl w:val="0"/>
              <w:rPr>
                <w:rFonts w:ascii="Rockwell" w:hAnsi="Rockwell"/>
                <w:sz w:val="24"/>
                <w:szCs w:val="24"/>
                <w14:ligatures w14:val="none"/>
              </w:rPr>
            </w:pPr>
            <w:r>
              <w:rPr>
                <w:rFonts w:ascii="Rockwell" w:hAnsi="Rockwell"/>
                <w:sz w:val="24"/>
                <w:szCs w:val="24"/>
                <w14:ligatures w14:val="none"/>
              </w:rPr>
              <w:t>Hair Spray</w:t>
            </w:r>
          </w:p>
        </w:tc>
        <w:tc>
          <w:tcPr>
            <w:tcW w:w="5508" w:type="dxa"/>
          </w:tcPr>
          <w:p w14:paraId="38812896" w14:textId="6390AD08" w:rsidR="003C47C4" w:rsidRDefault="003A59A8" w:rsidP="00202C24">
            <w:pPr>
              <w:widowControl w:val="0"/>
              <w:rPr>
                <w:rFonts w:ascii="Rockwell" w:hAnsi="Rockwell"/>
                <w:sz w:val="24"/>
                <w:szCs w:val="24"/>
                <w14:ligatures w14:val="none"/>
              </w:rPr>
            </w:pPr>
            <w:r>
              <w:rPr>
                <w:rFonts w:ascii="Rockwell" w:hAnsi="Rockwell"/>
                <w:sz w:val="24"/>
                <w:szCs w:val="24"/>
                <w14:ligatures w14:val="none"/>
              </w:rPr>
              <w:t>Perfume &amp; Cologne</w:t>
            </w:r>
          </w:p>
        </w:tc>
      </w:tr>
      <w:tr w:rsidR="00980F13" w14:paraId="0FEFD268" w14:textId="77777777" w:rsidTr="00202C24">
        <w:tc>
          <w:tcPr>
            <w:tcW w:w="5508" w:type="dxa"/>
          </w:tcPr>
          <w:p w14:paraId="41DC62A4" w14:textId="0F8943AC" w:rsidR="00980F13" w:rsidRDefault="00980F13" w:rsidP="00980F13">
            <w:pPr>
              <w:widowControl w:val="0"/>
              <w:rPr>
                <w:rFonts w:ascii="Rockwell" w:hAnsi="Rockwell"/>
                <w:sz w:val="24"/>
                <w:szCs w:val="24"/>
                <w14:ligatures w14:val="none"/>
              </w:rPr>
            </w:pPr>
            <w:r>
              <w:rPr>
                <w:rFonts w:ascii="Rockwell" w:hAnsi="Rockwell"/>
                <w:sz w:val="24"/>
                <w:szCs w:val="24"/>
                <w14:ligatures w14:val="none"/>
              </w:rPr>
              <w:t>Deodorant for men and women</w:t>
            </w:r>
          </w:p>
        </w:tc>
        <w:tc>
          <w:tcPr>
            <w:tcW w:w="5508" w:type="dxa"/>
          </w:tcPr>
          <w:p w14:paraId="3EC11282" w14:textId="76D6FDDB" w:rsidR="00980F13" w:rsidRDefault="00980F13" w:rsidP="00980F13">
            <w:pPr>
              <w:widowControl w:val="0"/>
              <w:rPr>
                <w:rFonts w:ascii="Rockwell" w:hAnsi="Rockwell"/>
                <w:sz w:val="24"/>
                <w:szCs w:val="24"/>
                <w14:ligatures w14:val="none"/>
              </w:rPr>
            </w:pPr>
            <w:r>
              <w:rPr>
                <w:rFonts w:ascii="Rockwell" w:hAnsi="Rockwell"/>
                <w:sz w:val="24"/>
                <w:szCs w:val="24"/>
                <w14:ligatures w14:val="none"/>
              </w:rPr>
              <w:t>Tissues (boxes)</w:t>
            </w:r>
          </w:p>
        </w:tc>
      </w:tr>
      <w:tr w:rsidR="00980F13" w14:paraId="05C3ECAB" w14:textId="77777777" w:rsidTr="00202C24">
        <w:tc>
          <w:tcPr>
            <w:tcW w:w="5508" w:type="dxa"/>
          </w:tcPr>
          <w:p w14:paraId="7E6796B3" w14:textId="64403C72" w:rsidR="00980F13" w:rsidRDefault="00980F13" w:rsidP="00980F13">
            <w:pPr>
              <w:widowControl w:val="0"/>
              <w:rPr>
                <w:rFonts w:ascii="Rockwell" w:hAnsi="Rockwell"/>
                <w:sz w:val="24"/>
                <w:szCs w:val="24"/>
                <w14:ligatures w14:val="none"/>
              </w:rPr>
            </w:pPr>
            <w:r>
              <w:rPr>
                <w:rFonts w:ascii="Rockwell" w:hAnsi="Rockwell"/>
                <w:sz w:val="24"/>
                <w:szCs w:val="24"/>
                <w14:ligatures w14:val="none"/>
              </w:rPr>
              <w:t>Electric Razors</w:t>
            </w:r>
          </w:p>
        </w:tc>
        <w:tc>
          <w:tcPr>
            <w:tcW w:w="5508" w:type="dxa"/>
          </w:tcPr>
          <w:p w14:paraId="670D56B3" w14:textId="06DF7EFB" w:rsidR="00980F13" w:rsidRDefault="00980F13" w:rsidP="00980F13">
            <w:pPr>
              <w:widowControl w:val="0"/>
              <w:rPr>
                <w:rFonts w:ascii="Rockwell" w:hAnsi="Rockwell"/>
                <w:sz w:val="24"/>
                <w:szCs w:val="24"/>
                <w14:ligatures w14:val="none"/>
              </w:rPr>
            </w:pPr>
            <w:r>
              <w:rPr>
                <w:rFonts w:ascii="Rockwell" w:hAnsi="Rockwell"/>
                <w:sz w:val="24"/>
                <w:szCs w:val="24"/>
                <w14:ligatures w14:val="none"/>
              </w:rPr>
              <w:t>Denture tablets &amp; Denture Cream</w:t>
            </w:r>
          </w:p>
        </w:tc>
      </w:tr>
      <w:tr w:rsidR="00980F13" w14:paraId="4E9FC6CD" w14:textId="77777777" w:rsidTr="00202C24">
        <w:tc>
          <w:tcPr>
            <w:tcW w:w="5508" w:type="dxa"/>
          </w:tcPr>
          <w:p w14:paraId="485B1537" w14:textId="77777777" w:rsidR="00980F13" w:rsidRDefault="00980F13" w:rsidP="00980F13">
            <w:pPr>
              <w:widowControl w:val="0"/>
              <w:rPr>
                <w:rFonts w:ascii="Rockwell" w:hAnsi="Rockwell"/>
                <w:sz w:val="24"/>
                <w:szCs w:val="24"/>
                <w14:ligatures w14:val="none"/>
              </w:rPr>
            </w:pPr>
          </w:p>
        </w:tc>
        <w:tc>
          <w:tcPr>
            <w:tcW w:w="5508" w:type="dxa"/>
          </w:tcPr>
          <w:p w14:paraId="6949C88D" w14:textId="77777777" w:rsidR="00980F13" w:rsidRDefault="00980F13" w:rsidP="00980F13">
            <w:pPr>
              <w:widowControl w:val="0"/>
              <w:rPr>
                <w:rFonts w:ascii="Rockwell" w:hAnsi="Rockwell"/>
                <w:sz w:val="24"/>
                <w:szCs w:val="24"/>
                <w14:ligatures w14:val="none"/>
              </w:rPr>
            </w:pPr>
          </w:p>
        </w:tc>
      </w:tr>
    </w:tbl>
    <w:p w14:paraId="629A90CB" w14:textId="77777777" w:rsidR="003C47C4" w:rsidRDefault="003C47C4" w:rsidP="003C47C4">
      <w:pPr>
        <w:widowControl w:val="0"/>
        <w:rPr>
          <w:rFonts w:ascii="Rockwell" w:hAnsi="Rockwell"/>
          <w:b/>
          <w:bCs/>
          <w:sz w:val="24"/>
          <w:szCs w:val="24"/>
          <w14:ligatures w14:val="none"/>
        </w:rPr>
      </w:pPr>
      <w:r>
        <w:rPr>
          <w:rFonts w:ascii="Rockwell" w:hAnsi="Rockwell"/>
          <w:b/>
          <w:bCs/>
          <w:sz w:val="24"/>
          <w:szCs w:val="24"/>
          <w14:ligatures w14:val="none"/>
        </w:rPr>
        <w:t> </w:t>
      </w:r>
    </w:p>
    <w:p w14:paraId="5EB1B248" w14:textId="4EB55133" w:rsidR="003C47C4" w:rsidRPr="002D512C" w:rsidRDefault="003C47C4" w:rsidP="00186C35">
      <w:pPr>
        <w:widowControl w:val="0"/>
        <w:rPr>
          <w:rFonts w:ascii="Rockwell" w:hAnsi="Rockwell"/>
          <w:b/>
          <w:bCs/>
          <w:sz w:val="24"/>
          <w:szCs w:val="24"/>
          <w14:ligatures w14:val="none"/>
        </w:rPr>
      </w:pPr>
      <w:r>
        <w:rPr>
          <w:rFonts w:ascii="Rockwell" w:hAnsi="Rockwell"/>
          <w:b/>
          <w:bCs/>
          <w:sz w:val="24"/>
          <w:szCs w:val="24"/>
          <w14:ligatures w14:val="none"/>
        </w:rPr>
        <w:t xml:space="preserve">Note: Please make sure that all personal care items are </w:t>
      </w:r>
      <w:r w:rsidR="00CA31DB">
        <w:rPr>
          <w:rFonts w:ascii="Rockwell" w:hAnsi="Rockwell"/>
          <w:b/>
          <w:bCs/>
          <w:sz w:val="24"/>
          <w:szCs w:val="24"/>
          <w14:ligatures w14:val="none"/>
        </w:rPr>
        <w:t>full-sized</w:t>
      </w:r>
      <w:r>
        <w:rPr>
          <w:rFonts w:ascii="Rockwell" w:hAnsi="Rockwell"/>
          <w:b/>
          <w:bCs/>
          <w:sz w:val="24"/>
          <w:szCs w:val="24"/>
          <w14:ligatures w14:val="none"/>
        </w:rPr>
        <w:t xml:space="preserve"> as no travel sizes are needed. Due to Infection Control Policies, all personal care items must be new as well. </w:t>
      </w:r>
    </w:p>
    <w:p w14:paraId="62115BA1" w14:textId="77777777" w:rsidR="00F5441D" w:rsidRDefault="00F5441D" w:rsidP="00F5441D">
      <w:pPr>
        <w:widowControl w:val="0"/>
        <w:rPr>
          <w14:ligatures w14:val="none"/>
        </w:rPr>
      </w:pPr>
    </w:p>
    <w:p w14:paraId="4EF529C5" w14:textId="77777777" w:rsidR="001F15B9" w:rsidRDefault="001F15B9" w:rsidP="001F15B9">
      <w:pPr>
        <w:widowControl w:val="0"/>
        <w:rPr>
          <w:rFonts w:ascii="Rockwell" w:hAnsi="Rockwell"/>
          <w:b/>
          <w:bCs/>
          <w:sz w:val="24"/>
          <w:szCs w:val="24"/>
          <w14:ligatures w14:val="none"/>
        </w:rPr>
      </w:pPr>
      <w:r>
        <w:rPr>
          <w:rFonts w:ascii="Rockwell" w:hAnsi="Rockwell"/>
          <w:b/>
          <w:bCs/>
          <w:sz w:val="24"/>
          <w:szCs w:val="24"/>
          <w14:ligatures w14:val="none"/>
        </w:rPr>
        <w:t>Clothing:</w:t>
      </w:r>
    </w:p>
    <w:p w14:paraId="40AE5AD5" w14:textId="5888830A" w:rsidR="00BA5EDC" w:rsidRDefault="00BA5EDC" w:rsidP="001F15B9">
      <w:pPr>
        <w:pStyle w:val="ListParagraph"/>
        <w:widowControl w:val="0"/>
        <w:numPr>
          <w:ilvl w:val="0"/>
          <w:numId w:val="2"/>
        </w:numPr>
        <w:rPr>
          <w:rFonts w:ascii="Rockwell" w:hAnsi="Rockwell"/>
          <w:bCs/>
          <w:sz w:val="24"/>
          <w:szCs w:val="24"/>
          <w14:ligatures w14:val="none"/>
        </w:rPr>
      </w:pPr>
      <w:r>
        <w:rPr>
          <w:rFonts w:ascii="Rockwell" w:hAnsi="Rockwell"/>
          <w:bCs/>
          <w:sz w:val="24"/>
          <w:szCs w:val="24"/>
          <w14:ligatures w14:val="none"/>
        </w:rPr>
        <w:t xml:space="preserve">Men’s Gym Shorts, dark colors, L, XL, </w:t>
      </w:r>
      <w:r w:rsidR="0066362E">
        <w:rPr>
          <w:rFonts w:ascii="Rockwell" w:hAnsi="Rockwell"/>
          <w:bCs/>
          <w:sz w:val="24"/>
          <w:szCs w:val="24"/>
          <w14:ligatures w14:val="none"/>
        </w:rPr>
        <w:t>2XL, 3XL, 4XL, 5XL</w:t>
      </w:r>
    </w:p>
    <w:p w14:paraId="2E505531" w14:textId="1C96E669" w:rsidR="001F15B9" w:rsidRDefault="001F15B9" w:rsidP="001F15B9">
      <w:pPr>
        <w:pStyle w:val="ListParagraph"/>
        <w:widowControl w:val="0"/>
        <w:numPr>
          <w:ilvl w:val="0"/>
          <w:numId w:val="2"/>
        </w:numPr>
        <w:rPr>
          <w:rFonts w:ascii="Rockwell" w:hAnsi="Rockwell"/>
          <w:bCs/>
          <w:sz w:val="24"/>
          <w:szCs w:val="24"/>
          <w14:ligatures w14:val="none"/>
        </w:rPr>
      </w:pPr>
      <w:r w:rsidRPr="001F15B9">
        <w:rPr>
          <w:rFonts w:ascii="Rockwell" w:hAnsi="Rockwell"/>
          <w:bCs/>
          <w:sz w:val="24"/>
          <w:szCs w:val="24"/>
          <w14:ligatures w14:val="none"/>
        </w:rPr>
        <w:t xml:space="preserve">Men’s </w:t>
      </w:r>
      <w:r w:rsidR="00293FB5">
        <w:rPr>
          <w:rFonts w:ascii="Rockwell" w:hAnsi="Rockwell"/>
          <w:bCs/>
          <w:sz w:val="24"/>
          <w:szCs w:val="24"/>
          <w14:ligatures w14:val="none"/>
        </w:rPr>
        <w:t xml:space="preserve">&amp; Women’s </w:t>
      </w:r>
      <w:r w:rsidR="005537C1" w:rsidRPr="001F15B9">
        <w:rPr>
          <w:rFonts w:ascii="Rockwell" w:hAnsi="Rockwell"/>
          <w:bCs/>
          <w:sz w:val="24"/>
          <w:szCs w:val="24"/>
          <w14:ligatures w14:val="none"/>
        </w:rPr>
        <w:t>sweatpants</w:t>
      </w:r>
      <w:r w:rsidRPr="001F15B9">
        <w:rPr>
          <w:rFonts w:ascii="Rockwell" w:hAnsi="Rockwell"/>
          <w:bCs/>
          <w:sz w:val="24"/>
          <w:szCs w:val="24"/>
          <w14:ligatures w14:val="none"/>
        </w:rPr>
        <w:t xml:space="preserve">, dark colors, </w:t>
      </w:r>
      <w:r w:rsidR="0066362E">
        <w:rPr>
          <w:rFonts w:ascii="Rockwell" w:hAnsi="Rockwell"/>
          <w:bCs/>
          <w:sz w:val="24"/>
          <w:szCs w:val="24"/>
          <w14:ligatures w14:val="none"/>
        </w:rPr>
        <w:t>L, XL, 2XL, 3XL, 4XL, 5XL</w:t>
      </w:r>
    </w:p>
    <w:p w14:paraId="5AE0FE7C" w14:textId="24748952" w:rsidR="002D512C" w:rsidRDefault="002D512C" w:rsidP="001F15B9">
      <w:pPr>
        <w:pStyle w:val="ListParagraph"/>
        <w:widowControl w:val="0"/>
        <w:numPr>
          <w:ilvl w:val="0"/>
          <w:numId w:val="2"/>
        </w:numPr>
        <w:rPr>
          <w:rFonts w:ascii="Rockwell" w:hAnsi="Rockwell"/>
          <w:bCs/>
          <w:sz w:val="24"/>
          <w:szCs w:val="24"/>
          <w14:ligatures w14:val="none"/>
        </w:rPr>
      </w:pPr>
      <w:r>
        <w:rPr>
          <w:rFonts w:ascii="Rockwell" w:hAnsi="Rockwell"/>
          <w:bCs/>
          <w:sz w:val="24"/>
          <w:szCs w:val="24"/>
          <w14:ligatures w14:val="none"/>
        </w:rPr>
        <w:t xml:space="preserve">Men’s </w:t>
      </w:r>
      <w:r w:rsidR="00293FB5">
        <w:rPr>
          <w:rFonts w:ascii="Rockwell" w:hAnsi="Rockwell"/>
          <w:bCs/>
          <w:sz w:val="24"/>
          <w:szCs w:val="24"/>
          <w14:ligatures w14:val="none"/>
        </w:rPr>
        <w:t xml:space="preserve">&amp; Women’s </w:t>
      </w:r>
      <w:r>
        <w:rPr>
          <w:rFonts w:ascii="Rockwell" w:hAnsi="Rockwell"/>
          <w:bCs/>
          <w:sz w:val="24"/>
          <w:szCs w:val="24"/>
          <w14:ligatures w14:val="none"/>
        </w:rPr>
        <w:t xml:space="preserve">Pajama pants/sets </w:t>
      </w:r>
      <w:r w:rsidR="0066362E">
        <w:rPr>
          <w:rFonts w:ascii="Rockwell" w:hAnsi="Rockwell"/>
          <w:bCs/>
          <w:sz w:val="24"/>
          <w:szCs w:val="24"/>
          <w14:ligatures w14:val="none"/>
        </w:rPr>
        <w:t>L, XL, 2XL, 3XL, 4XL, 5XL</w:t>
      </w:r>
    </w:p>
    <w:p w14:paraId="49D5920F" w14:textId="0D44218E" w:rsidR="00440104" w:rsidRPr="00440104" w:rsidRDefault="000C317B" w:rsidP="00440104">
      <w:pPr>
        <w:pStyle w:val="ListParagraph"/>
        <w:widowControl w:val="0"/>
        <w:numPr>
          <w:ilvl w:val="0"/>
          <w:numId w:val="2"/>
        </w:numPr>
        <w:rPr>
          <w:rFonts w:ascii="Rockwell" w:hAnsi="Rockwell"/>
          <w:bCs/>
          <w:sz w:val="24"/>
          <w:szCs w:val="24"/>
          <w14:ligatures w14:val="none"/>
        </w:rPr>
      </w:pPr>
      <w:r>
        <w:rPr>
          <w:rFonts w:ascii="Rockwell" w:hAnsi="Rockwell"/>
          <w:bCs/>
          <w:sz w:val="24"/>
          <w:szCs w:val="24"/>
          <w14:ligatures w14:val="none"/>
        </w:rPr>
        <w:t xml:space="preserve">Men’s  &amp; </w:t>
      </w:r>
      <w:r w:rsidR="00440104">
        <w:rPr>
          <w:rFonts w:ascii="Rockwell" w:hAnsi="Rockwell"/>
          <w:bCs/>
          <w:sz w:val="24"/>
          <w:szCs w:val="24"/>
          <w14:ligatures w14:val="none"/>
        </w:rPr>
        <w:t>Women’s Night Shirts</w:t>
      </w:r>
      <w:r>
        <w:rPr>
          <w:rFonts w:ascii="Rockwell" w:hAnsi="Rockwell"/>
          <w:bCs/>
          <w:sz w:val="24"/>
          <w:szCs w:val="24"/>
          <w14:ligatures w14:val="none"/>
        </w:rPr>
        <w:t xml:space="preserve"> (no pants)</w:t>
      </w:r>
      <w:r w:rsidR="00440104">
        <w:rPr>
          <w:rFonts w:ascii="Rockwell" w:hAnsi="Rockwell"/>
          <w:bCs/>
          <w:sz w:val="24"/>
          <w:szCs w:val="24"/>
          <w14:ligatures w14:val="none"/>
        </w:rPr>
        <w:t>, L, XL, 2XL, 3XL, 4XL, 5XL</w:t>
      </w:r>
    </w:p>
    <w:p w14:paraId="048FB20B" w14:textId="094651E7" w:rsidR="001F15B9" w:rsidRPr="001F15B9" w:rsidRDefault="001F15B9" w:rsidP="001F15B9">
      <w:pPr>
        <w:pStyle w:val="ListParagraph"/>
        <w:widowControl w:val="0"/>
        <w:numPr>
          <w:ilvl w:val="0"/>
          <w:numId w:val="2"/>
        </w:numPr>
        <w:rPr>
          <w:rFonts w:ascii="Rockwell" w:hAnsi="Rockwell"/>
          <w:bCs/>
          <w:sz w:val="24"/>
          <w:szCs w:val="24"/>
          <w14:ligatures w14:val="none"/>
        </w:rPr>
      </w:pPr>
      <w:r w:rsidRPr="001F15B9">
        <w:rPr>
          <w:rFonts w:ascii="Rockwell" w:hAnsi="Rockwell"/>
          <w:bCs/>
          <w:sz w:val="24"/>
          <w:szCs w:val="24"/>
          <w14:ligatures w14:val="none"/>
        </w:rPr>
        <w:t xml:space="preserve">Men’s </w:t>
      </w:r>
      <w:r w:rsidR="00293FB5">
        <w:rPr>
          <w:rFonts w:ascii="Rockwell" w:hAnsi="Rockwell"/>
          <w:bCs/>
          <w:sz w:val="24"/>
          <w:szCs w:val="24"/>
          <w14:ligatures w14:val="none"/>
        </w:rPr>
        <w:t xml:space="preserve">&amp; Women’s </w:t>
      </w:r>
      <w:r w:rsidRPr="001F15B9">
        <w:rPr>
          <w:rFonts w:ascii="Rockwell" w:hAnsi="Rockwell"/>
          <w:bCs/>
          <w:sz w:val="24"/>
          <w:szCs w:val="24"/>
          <w14:ligatures w14:val="none"/>
        </w:rPr>
        <w:t xml:space="preserve">cardigan sweaters, </w:t>
      </w:r>
      <w:r w:rsidR="0066362E">
        <w:rPr>
          <w:rFonts w:ascii="Rockwell" w:hAnsi="Rockwell"/>
          <w:bCs/>
          <w:sz w:val="24"/>
          <w:szCs w:val="24"/>
          <w14:ligatures w14:val="none"/>
        </w:rPr>
        <w:t>L, XL, 2XL, 3XL, 4XL, 5XL</w:t>
      </w:r>
    </w:p>
    <w:p w14:paraId="54E429D6" w14:textId="1DCB13FB" w:rsidR="00D13C82" w:rsidRDefault="00D860FC" w:rsidP="00D13C82">
      <w:pPr>
        <w:pStyle w:val="ListParagraph"/>
        <w:widowControl w:val="0"/>
        <w:numPr>
          <w:ilvl w:val="0"/>
          <w:numId w:val="2"/>
        </w:numPr>
        <w:rPr>
          <w:rFonts w:ascii="Rockwell" w:hAnsi="Rockwell"/>
          <w:bCs/>
          <w:sz w:val="24"/>
          <w:szCs w:val="24"/>
          <w14:ligatures w14:val="none"/>
        </w:rPr>
      </w:pPr>
      <w:r>
        <w:rPr>
          <w:rFonts w:ascii="Rockwell" w:hAnsi="Rockwell"/>
          <w:bCs/>
          <w:sz w:val="24"/>
          <w:szCs w:val="24"/>
          <w14:ligatures w14:val="none"/>
        </w:rPr>
        <w:t>Men’s</w:t>
      </w:r>
      <w:r w:rsidR="00293FB5">
        <w:rPr>
          <w:rFonts w:ascii="Rockwell" w:hAnsi="Rockwell"/>
          <w:bCs/>
          <w:sz w:val="24"/>
          <w:szCs w:val="24"/>
          <w14:ligatures w14:val="none"/>
        </w:rPr>
        <w:t xml:space="preserve"> </w:t>
      </w:r>
      <w:r w:rsidR="001F15B9" w:rsidRPr="001F15B9">
        <w:rPr>
          <w:rFonts w:ascii="Rockwell" w:hAnsi="Rockwell"/>
          <w:bCs/>
          <w:sz w:val="24"/>
          <w:szCs w:val="24"/>
          <w14:ligatures w14:val="none"/>
        </w:rPr>
        <w:t xml:space="preserve">undershirts, </w:t>
      </w:r>
      <w:r w:rsidR="0066362E">
        <w:rPr>
          <w:rFonts w:ascii="Rockwell" w:hAnsi="Rockwell"/>
          <w:bCs/>
          <w:sz w:val="24"/>
          <w:szCs w:val="24"/>
          <w14:ligatures w14:val="none"/>
        </w:rPr>
        <w:t>L, XL, 2XL, 3XL, 4XL, 5XL</w:t>
      </w:r>
    </w:p>
    <w:p w14:paraId="091E7243" w14:textId="757C62BE" w:rsidR="00D860FC" w:rsidRPr="00D860FC" w:rsidRDefault="00D860FC" w:rsidP="00920CB6">
      <w:pPr>
        <w:pStyle w:val="ListParagraph"/>
        <w:widowControl w:val="0"/>
        <w:numPr>
          <w:ilvl w:val="0"/>
          <w:numId w:val="2"/>
        </w:numPr>
        <w:rPr>
          <w:rFonts w:ascii="Rockwell" w:hAnsi="Rockwell"/>
          <w:bCs/>
          <w:sz w:val="24"/>
          <w:szCs w:val="24"/>
          <w14:ligatures w14:val="none"/>
        </w:rPr>
      </w:pPr>
      <w:r w:rsidRPr="00D860FC">
        <w:rPr>
          <w:rFonts w:ascii="Rockwell" w:hAnsi="Rockwell"/>
          <w:sz w:val="24"/>
          <w:szCs w:val="24"/>
          <w14:ligatures w14:val="none"/>
        </w:rPr>
        <w:t>Gripper Socks</w:t>
      </w:r>
      <w:r w:rsidR="00157017">
        <w:rPr>
          <w:rFonts w:ascii="Rockwell" w:hAnsi="Rockwell"/>
          <w:sz w:val="24"/>
          <w:szCs w:val="24"/>
          <w14:ligatures w14:val="none"/>
        </w:rPr>
        <w:t xml:space="preserve"> for </w:t>
      </w:r>
      <w:r w:rsidR="001106AC">
        <w:rPr>
          <w:rFonts w:ascii="Rockwell" w:hAnsi="Rockwell"/>
          <w:sz w:val="24"/>
          <w:szCs w:val="24"/>
          <w14:ligatures w14:val="none"/>
        </w:rPr>
        <w:t>Adults</w:t>
      </w:r>
    </w:p>
    <w:p w14:paraId="056E5901" w14:textId="77777777" w:rsidR="00186C35" w:rsidRPr="002005B4" w:rsidRDefault="00186C35" w:rsidP="002005B4">
      <w:pPr>
        <w:pStyle w:val="ListParagraph"/>
        <w:widowControl w:val="0"/>
        <w:rPr>
          <w:rFonts w:ascii="Rockwell" w:hAnsi="Rockwell"/>
          <w:sz w:val="24"/>
          <w:szCs w:val="24"/>
          <w14:ligatures w14:val="none"/>
        </w:rPr>
      </w:pPr>
    </w:p>
    <w:p w14:paraId="755930C9" w14:textId="460DE75D" w:rsidR="001F15B9" w:rsidRPr="000A0E91" w:rsidRDefault="004E7738" w:rsidP="000A0E91">
      <w:pPr>
        <w:widowControl w:val="0"/>
        <w:rPr>
          <w:rFonts w:ascii="Rockwell" w:hAnsi="Rockwell"/>
          <w:sz w:val="24"/>
          <w:szCs w:val="24"/>
          <w14:ligatures w14:val="none"/>
        </w:rPr>
      </w:pPr>
      <w:r w:rsidRPr="000A0E91">
        <w:rPr>
          <w:rFonts w:ascii="Rockwell" w:hAnsi="Rockwell"/>
          <w:b/>
          <w:sz w:val="24"/>
          <w:szCs w:val="24"/>
          <w14:ligatures w14:val="none"/>
        </w:rPr>
        <w:t>Clothing Protectors:</w:t>
      </w:r>
      <w:r w:rsidRPr="000A0E91">
        <w:rPr>
          <w:rFonts w:ascii="Rockwell" w:hAnsi="Rockwell"/>
          <w:sz w:val="24"/>
          <w:szCs w:val="24"/>
          <w14:ligatures w14:val="none"/>
        </w:rPr>
        <w:t xml:space="preserve"> </w:t>
      </w:r>
      <w:r w:rsidR="00FA3A15">
        <w:rPr>
          <w:rFonts w:ascii="Rockwell" w:hAnsi="Rockwell"/>
          <w:sz w:val="24"/>
          <w:szCs w:val="24"/>
          <w14:ligatures w14:val="none"/>
        </w:rPr>
        <w:t>Large t</w:t>
      </w:r>
      <w:r w:rsidRPr="000A0E91">
        <w:rPr>
          <w:rFonts w:ascii="Rockwell" w:hAnsi="Rockwell"/>
          <w:sz w:val="24"/>
          <w:szCs w:val="24"/>
          <w14:ligatures w14:val="none"/>
        </w:rPr>
        <w:t>owel length terry cloth, masculine colors, must be able to fit over an ad</w:t>
      </w:r>
      <w:r w:rsidR="00B40230">
        <w:rPr>
          <w:rFonts w:ascii="Rockwell" w:hAnsi="Rockwell"/>
          <w:sz w:val="24"/>
          <w:szCs w:val="24"/>
          <w14:ligatures w14:val="none"/>
        </w:rPr>
        <w:t>ults head (the hole should be 6</w:t>
      </w:r>
      <w:r w:rsidR="00D96613">
        <w:rPr>
          <w:rFonts w:ascii="Rockwell" w:hAnsi="Rockwell"/>
          <w:sz w:val="24"/>
          <w:szCs w:val="24"/>
          <w14:ligatures w14:val="none"/>
        </w:rPr>
        <w:t>”</w:t>
      </w:r>
      <w:r w:rsidRPr="000A0E91">
        <w:rPr>
          <w:rFonts w:ascii="Rockwell" w:hAnsi="Rockwell"/>
          <w:sz w:val="24"/>
          <w:szCs w:val="24"/>
          <w14:ligatures w14:val="none"/>
        </w:rPr>
        <w:t xml:space="preserve"> from the top and </w:t>
      </w:r>
      <w:r w:rsidR="00D96613">
        <w:rPr>
          <w:rFonts w:ascii="Rockwell" w:hAnsi="Rockwell"/>
          <w:sz w:val="24"/>
          <w:szCs w:val="24"/>
          <w14:ligatures w14:val="none"/>
        </w:rPr>
        <w:t xml:space="preserve">the opening </w:t>
      </w:r>
      <w:r w:rsidRPr="000A0E91">
        <w:rPr>
          <w:rFonts w:ascii="Rockwell" w:hAnsi="Rockwell"/>
          <w:sz w:val="24"/>
          <w:szCs w:val="24"/>
          <w14:ligatures w14:val="none"/>
        </w:rPr>
        <w:t>should be the size of a 9” pie plate)</w:t>
      </w:r>
      <w:r w:rsidR="00E06C99">
        <w:rPr>
          <w:rFonts w:ascii="Rockwell" w:hAnsi="Rockwell"/>
          <w:sz w:val="24"/>
          <w:szCs w:val="24"/>
          <w14:ligatures w14:val="none"/>
        </w:rPr>
        <w:t xml:space="preserve"> Depends on the size of the towel, larger towels that measure 27” wide &amp; 52” long you can measure 8” from the end of the towel, shorter towels it would be the 6’’ from the end of the towel</w:t>
      </w:r>
    </w:p>
    <w:p w14:paraId="79B17C69" w14:textId="779892D3" w:rsidR="00216AC0" w:rsidRPr="002005B4" w:rsidRDefault="00F7241D" w:rsidP="00216AC0">
      <w:pPr>
        <w:widowControl w:val="0"/>
        <w:rPr>
          <w:rFonts w:ascii="Rockwell" w:hAnsi="Rockwell"/>
          <w:b/>
          <w:bCs/>
          <w:sz w:val="24"/>
          <w:szCs w:val="24"/>
          <w14:ligatures w14:val="none"/>
        </w:rPr>
      </w:pPr>
      <w:r>
        <w:rPr>
          <w:rFonts w:ascii="Rockwell" w:hAnsi="Rockwell"/>
          <w:b/>
          <w:bCs/>
          <w:sz w:val="24"/>
          <w:szCs w:val="24"/>
          <w14:ligatures w14:val="none"/>
        </w:rPr>
        <w:t xml:space="preserve">If you do not have sewers in your </w:t>
      </w:r>
      <w:r w:rsidR="00F151B7">
        <w:rPr>
          <w:rFonts w:ascii="Rockwell" w:hAnsi="Rockwell"/>
          <w:b/>
          <w:bCs/>
          <w:sz w:val="24"/>
          <w:szCs w:val="24"/>
          <w14:ligatures w14:val="none"/>
        </w:rPr>
        <w:t>group,</w:t>
      </w:r>
      <w:r>
        <w:rPr>
          <w:rFonts w:ascii="Rockwell" w:hAnsi="Rockwell"/>
          <w:b/>
          <w:bCs/>
          <w:sz w:val="24"/>
          <w:szCs w:val="24"/>
          <w14:ligatures w14:val="none"/>
        </w:rPr>
        <w:t xml:space="preserve"> you can donate the bath towels and we will find someone who will make them</w:t>
      </w:r>
      <w:r w:rsidR="00804235">
        <w:rPr>
          <w:rFonts w:ascii="Rockwell" w:hAnsi="Rockwell"/>
          <w:b/>
          <w:bCs/>
          <w:sz w:val="24"/>
          <w:szCs w:val="24"/>
          <w14:ligatures w14:val="none"/>
        </w:rPr>
        <w:t>.</w:t>
      </w:r>
    </w:p>
    <w:p w14:paraId="28FECFD7" w14:textId="77777777" w:rsidR="00216AC0" w:rsidRDefault="00216AC0" w:rsidP="00216AC0">
      <w:pPr>
        <w:widowControl w:val="0"/>
        <w:rPr>
          <w:rFonts w:ascii="Rockwell" w:hAnsi="Rockwell"/>
          <w:sz w:val="24"/>
          <w:szCs w:val="24"/>
          <w14:ligatures w14:val="none"/>
        </w:rPr>
      </w:pPr>
    </w:p>
    <w:p w14:paraId="52784325" w14:textId="77777777" w:rsidR="00216AC0" w:rsidRDefault="00216AC0" w:rsidP="00216AC0">
      <w:pPr>
        <w:widowControl w:val="0"/>
        <w:rPr>
          <w:rFonts w:ascii="Rockwell" w:hAnsi="Rockwell"/>
          <w:sz w:val="24"/>
          <w:szCs w:val="24"/>
          <w14:ligatures w14:val="none"/>
        </w:rPr>
      </w:pPr>
    </w:p>
    <w:p w14:paraId="0E3B3B4B" w14:textId="7ED2BC9C" w:rsidR="007E32CC" w:rsidRDefault="007E32CC" w:rsidP="007E32CC">
      <w:pPr>
        <w:widowControl w:val="0"/>
        <w:rPr>
          <w:rFonts w:ascii="Rockwell" w:hAnsi="Rockwell"/>
          <w:b/>
          <w:bCs/>
          <w:sz w:val="24"/>
          <w:szCs w:val="24"/>
          <w14:ligatures w14:val="none"/>
        </w:rPr>
      </w:pPr>
      <w:r>
        <w:rPr>
          <w:rFonts w:ascii="Rockwell" w:hAnsi="Rockwell"/>
          <w:b/>
          <w:bCs/>
          <w:sz w:val="24"/>
          <w:szCs w:val="24"/>
          <w14:ligatures w14:val="none"/>
        </w:rPr>
        <w:t>Activities that a group can sponsor</w:t>
      </w:r>
      <w:r w:rsidR="00CF416D">
        <w:rPr>
          <w:rFonts w:ascii="Rockwell" w:hAnsi="Rockwell"/>
          <w:b/>
          <w:bCs/>
          <w:sz w:val="24"/>
          <w:szCs w:val="24"/>
          <w14:ligatures w14:val="none"/>
        </w:rPr>
        <w:t xml:space="preserve"> (not limited to)</w:t>
      </w:r>
      <w:r>
        <w:rPr>
          <w:rFonts w:ascii="Rockwell" w:hAnsi="Rockwell"/>
          <w:b/>
          <w:bCs/>
          <w:sz w:val="24"/>
          <w:szCs w:val="24"/>
          <w14:ligatures w14:val="none"/>
        </w:rPr>
        <w:t>:</w:t>
      </w:r>
    </w:p>
    <w:p w14:paraId="115E602D" w14:textId="77777777" w:rsidR="007E32CC" w:rsidRDefault="007E32CC" w:rsidP="007E32CC">
      <w:pPr>
        <w:widowControl w:val="0"/>
        <w:rPr>
          <w:rFonts w:ascii="Rockwell" w:hAnsi="Rockwell"/>
          <w:b/>
          <w:bCs/>
          <w:sz w:val="24"/>
          <w:szCs w:val="24"/>
          <w14:ligatures w14:val="none"/>
        </w:rPr>
      </w:pPr>
    </w:p>
    <w:p w14:paraId="6C9C589A" w14:textId="001A6E92" w:rsidR="007E32CC" w:rsidRPr="00BD41C7" w:rsidRDefault="0082683A" w:rsidP="007E32CC">
      <w:pPr>
        <w:widowControl w:val="0"/>
        <w:rPr>
          <w:rFonts w:ascii="Rockwell" w:hAnsi="Rockwell"/>
          <w:sz w:val="24"/>
          <w:szCs w:val="24"/>
          <w14:ligatures w14:val="none"/>
        </w:rPr>
      </w:pPr>
      <w:r w:rsidRPr="00BD41C7">
        <w:rPr>
          <w:rFonts w:ascii="Rockwell" w:hAnsi="Rockwell"/>
          <w:sz w:val="24"/>
          <w:szCs w:val="24"/>
          <w14:ligatures w14:val="none"/>
        </w:rPr>
        <w:t>-</w:t>
      </w:r>
      <w:r w:rsidR="007E32CC" w:rsidRPr="00BD41C7">
        <w:rPr>
          <w:rFonts w:ascii="Rockwell" w:hAnsi="Rockwell"/>
          <w:sz w:val="24"/>
          <w:szCs w:val="24"/>
          <w14:ligatures w14:val="none"/>
        </w:rPr>
        <w:t>Pizza parties (purchase pizza for larger group of people, need volunteers to serve this)</w:t>
      </w:r>
    </w:p>
    <w:p w14:paraId="4500019F" w14:textId="1110857F" w:rsidR="007E32CC" w:rsidRPr="00BD41C7" w:rsidRDefault="0082683A" w:rsidP="007E32CC">
      <w:pPr>
        <w:widowControl w:val="0"/>
        <w:rPr>
          <w:rFonts w:ascii="Rockwell" w:hAnsi="Rockwell"/>
          <w:sz w:val="24"/>
          <w:szCs w:val="24"/>
          <w14:ligatures w14:val="none"/>
        </w:rPr>
      </w:pPr>
      <w:r w:rsidRPr="00BD41C7">
        <w:rPr>
          <w:rFonts w:ascii="Rockwell" w:hAnsi="Rockwell"/>
          <w:sz w:val="24"/>
          <w:szCs w:val="24"/>
          <w14:ligatures w14:val="none"/>
        </w:rPr>
        <w:t>-</w:t>
      </w:r>
      <w:r w:rsidR="007E32CC" w:rsidRPr="00BD41C7">
        <w:rPr>
          <w:rFonts w:ascii="Rockwell" w:hAnsi="Rockwell"/>
          <w:sz w:val="24"/>
          <w:szCs w:val="24"/>
          <w14:ligatures w14:val="none"/>
        </w:rPr>
        <w:t>Husker Parties (snacks for 25-30 people)</w:t>
      </w:r>
    </w:p>
    <w:p w14:paraId="2C4B01C3" w14:textId="5C68443C" w:rsidR="007E32CC" w:rsidRPr="00BD41C7" w:rsidRDefault="0082683A" w:rsidP="007E32CC">
      <w:pPr>
        <w:widowControl w:val="0"/>
        <w:rPr>
          <w:rFonts w:ascii="Rockwell" w:hAnsi="Rockwell"/>
          <w:sz w:val="24"/>
          <w:szCs w:val="24"/>
          <w14:ligatures w14:val="none"/>
        </w:rPr>
      </w:pPr>
      <w:r w:rsidRPr="00BD41C7">
        <w:rPr>
          <w:rFonts w:ascii="Rockwell" w:hAnsi="Rockwell"/>
          <w:sz w:val="24"/>
          <w:szCs w:val="24"/>
          <w14:ligatures w14:val="none"/>
        </w:rPr>
        <w:t>-</w:t>
      </w:r>
      <w:r w:rsidR="007E32CC" w:rsidRPr="00BD41C7">
        <w:rPr>
          <w:rFonts w:ascii="Rockwell" w:hAnsi="Rockwell"/>
          <w:sz w:val="24"/>
          <w:szCs w:val="24"/>
          <w14:ligatures w14:val="none"/>
        </w:rPr>
        <w:t xml:space="preserve">Pancake Feed (bring in supplies for the meal, need volunteers to cook and serve for </w:t>
      </w:r>
      <w:r w:rsidR="00BD41C7">
        <w:rPr>
          <w:rFonts w:ascii="Rockwell" w:hAnsi="Rockwell"/>
          <w:sz w:val="24"/>
          <w:szCs w:val="24"/>
          <w14:ligatures w14:val="none"/>
        </w:rPr>
        <w:t>6</w:t>
      </w:r>
      <w:r w:rsidR="007E32CC" w:rsidRPr="00BD41C7">
        <w:rPr>
          <w:rFonts w:ascii="Rockwell" w:hAnsi="Rockwell"/>
          <w:sz w:val="24"/>
          <w:szCs w:val="24"/>
          <w14:ligatures w14:val="none"/>
        </w:rPr>
        <w:t>0-</w:t>
      </w:r>
      <w:r w:rsidR="00BD41C7">
        <w:rPr>
          <w:rFonts w:ascii="Rockwell" w:hAnsi="Rockwell"/>
          <w:sz w:val="24"/>
          <w:szCs w:val="24"/>
          <w14:ligatures w14:val="none"/>
        </w:rPr>
        <w:t>80</w:t>
      </w:r>
      <w:r w:rsidR="007E32CC" w:rsidRPr="00BD41C7">
        <w:rPr>
          <w:rFonts w:ascii="Rockwell" w:hAnsi="Rockwell"/>
          <w:sz w:val="24"/>
          <w:szCs w:val="24"/>
          <w14:ligatures w14:val="none"/>
        </w:rPr>
        <w:t xml:space="preserve"> people)</w:t>
      </w:r>
    </w:p>
    <w:p w14:paraId="548F56E0" w14:textId="07EB3A94" w:rsidR="008A7378" w:rsidRPr="00BD41C7" w:rsidRDefault="0082683A" w:rsidP="007E32CC">
      <w:pPr>
        <w:widowControl w:val="0"/>
        <w:rPr>
          <w:rFonts w:ascii="Rockwell" w:hAnsi="Rockwell"/>
          <w:sz w:val="24"/>
          <w:szCs w:val="24"/>
          <w14:ligatures w14:val="none"/>
        </w:rPr>
      </w:pPr>
      <w:r w:rsidRPr="00BD41C7">
        <w:rPr>
          <w:rFonts w:ascii="Rockwell" w:hAnsi="Rockwell"/>
          <w:sz w:val="24"/>
          <w:szCs w:val="24"/>
          <w14:ligatures w14:val="none"/>
        </w:rPr>
        <w:t>-</w:t>
      </w:r>
      <w:r w:rsidR="008A7378" w:rsidRPr="00BD41C7">
        <w:rPr>
          <w:rFonts w:ascii="Rockwell" w:hAnsi="Rockwell"/>
          <w:sz w:val="24"/>
          <w:szCs w:val="24"/>
          <w14:ligatures w14:val="none"/>
        </w:rPr>
        <w:t>Liver &amp; Onion Feed</w:t>
      </w:r>
      <w:r w:rsidR="00231E7D">
        <w:rPr>
          <w:rFonts w:ascii="Rockwell" w:hAnsi="Rockwell"/>
          <w:sz w:val="24"/>
          <w:szCs w:val="24"/>
          <w14:ligatures w14:val="none"/>
        </w:rPr>
        <w:t xml:space="preserve"> (</w:t>
      </w:r>
      <w:r w:rsidR="008A7378" w:rsidRPr="00BD41C7">
        <w:rPr>
          <w:rFonts w:ascii="Rockwell" w:hAnsi="Rockwell"/>
          <w:sz w:val="24"/>
          <w:szCs w:val="24"/>
          <w14:ligatures w14:val="none"/>
        </w:rPr>
        <w:t>need group to come in and prepare the food for this</w:t>
      </w:r>
      <w:r w:rsidR="00231E7D">
        <w:rPr>
          <w:rFonts w:ascii="Rockwell" w:hAnsi="Rockwell"/>
          <w:sz w:val="24"/>
          <w:szCs w:val="24"/>
          <w14:ligatures w14:val="none"/>
        </w:rPr>
        <w:t>)</w:t>
      </w:r>
    </w:p>
    <w:p w14:paraId="43ADC8AE" w14:textId="444583AF" w:rsidR="007E32CC" w:rsidRPr="00BD41C7" w:rsidRDefault="0082683A" w:rsidP="007E32CC">
      <w:pPr>
        <w:widowControl w:val="0"/>
        <w:rPr>
          <w:rFonts w:ascii="Rockwell" w:hAnsi="Rockwell"/>
          <w:sz w:val="24"/>
          <w:szCs w:val="24"/>
          <w14:ligatures w14:val="none"/>
        </w:rPr>
      </w:pPr>
      <w:r w:rsidRPr="00BD41C7">
        <w:rPr>
          <w:rFonts w:ascii="Rockwell" w:hAnsi="Rockwell"/>
          <w:sz w:val="24"/>
          <w:szCs w:val="24"/>
          <w14:ligatures w14:val="none"/>
        </w:rPr>
        <w:t>-</w:t>
      </w:r>
      <w:r w:rsidR="007E32CC" w:rsidRPr="00BD41C7">
        <w:rPr>
          <w:rFonts w:ascii="Rockwell" w:hAnsi="Rockwell"/>
          <w:sz w:val="24"/>
          <w:szCs w:val="24"/>
          <w14:ligatures w14:val="none"/>
        </w:rPr>
        <w:t>Bingo Parties (bring $25-</w:t>
      </w:r>
      <w:r w:rsidR="00793EC1" w:rsidRPr="00BD41C7">
        <w:rPr>
          <w:rFonts w:ascii="Rockwell" w:hAnsi="Rockwell"/>
          <w:sz w:val="24"/>
          <w:szCs w:val="24"/>
          <w14:ligatures w14:val="none"/>
        </w:rPr>
        <w:t xml:space="preserve">$35.00 in quarters and </w:t>
      </w:r>
      <w:r w:rsidR="005A7A51" w:rsidRPr="00BD41C7">
        <w:rPr>
          <w:rFonts w:ascii="Rockwell" w:hAnsi="Rockwell"/>
          <w:sz w:val="24"/>
          <w:szCs w:val="24"/>
          <w14:ligatures w14:val="none"/>
        </w:rPr>
        <w:t>snacks) Need</w:t>
      </w:r>
      <w:r w:rsidR="007E32CC" w:rsidRPr="00BD41C7">
        <w:rPr>
          <w:rFonts w:ascii="Rockwell" w:hAnsi="Rockwell"/>
          <w:sz w:val="24"/>
          <w:szCs w:val="24"/>
          <w14:ligatures w14:val="none"/>
        </w:rPr>
        <w:t xml:space="preserve"> 5-6 volunteers to assist with this.</w:t>
      </w:r>
    </w:p>
    <w:p w14:paraId="7CF8A6E1" w14:textId="0636AB40" w:rsidR="000E2C47" w:rsidRPr="00BD41C7" w:rsidRDefault="0082683A" w:rsidP="007E32CC">
      <w:pPr>
        <w:widowControl w:val="0"/>
        <w:rPr>
          <w:rFonts w:ascii="Rockwell" w:hAnsi="Rockwell"/>
          <w:sz w:val="24"/>
          <w:szCs w:val="24"/>
          <w14:ligatures w14:val="none"/>
        </w:rPr>
      </w:pPr>
      <w:r w:rsidRPr="00BD41C7">
        <w:rPr>
          <w:rFonts w:ascii="Rockwell" w:hAnsi="Rockwell"/>
          <w:sz w:val="24"/>
          <w:szCs w:val="24"/>
          <w14:ligatures w14:val="none"/>
        </w:rPr>
        <w:t>-</w:t>
      </w:r>
      <w:r w:rsidR="000E2C47" w:rsidRPr="00BD41C7">
        <w:rPr>
          <w:rFonts w:ascii="Rockwell" w:hAnsi="Rockwell"/>
          <w:sz w:val="24"/>
          <w:szCs w:val="24"/>
          <w14:ligatures w14:val="none"/>
        </w:rPr>
        <w:t>Ice Cream Socials</w:t>
      </w:r>
    </w:p>
    <w:p w14:paraId="6A27069D" w14:textId="7A5462D4" w:rsidR="000E2C47" w:rsidRPr="00BD41C7" w:rsidRDefault="0082683A" w:rsidP="007E32CC">
      <w:pPr>
        <w:widowControl w:val="0"/>
        <w:rPr>
          <w:rFonts w:ascii="Rockwell" w:hAnsi="Rockwell"/>
          <w:sz w:val="24"/>
          <w:szCs w:val="24"/>
          <w14:ligatures w14:val="none"/>
        </w:rPr>
      </w:pPr>
      <w:r w:rsidRPr="00BD41C7">
        <w:rPr>
          <w:rFonts w:ascii="Rockwell" w:hAnsi="Rockwell"/>
          <w:sz w:val="24"/>
          <w:szCs w:val="24"/>
          <w14:ligatures w14:val="none"/>
        </w:rPr>
        <w:t>-</w:t>
      </w:r>
      <w:r w:rsidR="000E2C47" w:rsidRPr="00BD41C7">
        <w:rPr>
          <w:rFonts w:ascii="Rockwell" w:hAnsi="Rockwell"/>
          <w:sz w:val="24"/>
          <w:szCs w:val="24"/>
          <w14:ligatures w14:val="none"/>
        </w:rPr>
        <w:t>Pie Socials</w:t>
      </w:r>
    </w:p>
    <w:p w14:paraId="0223DD1E" w14:textId="34D77926" w:rsidR="008A7378" w:rsidRPr="00BD41C7" w:rsidRDefault="0082683A" w:rsidP="007E32CC">
      <w:pPr>
        <w:widowControl w:val="0"/>
        <w:rPr>
          <w:rFonts w:ascii="Rockwell" w:hAnsi="Rockwell"/>
          <w:sz w:val="24"/>
          <w:szCs w:val="24"/>
          <w14:ligatures w14:val="none"/>
        </w:rPr>
      </w:pPr>
      <w:r w:rsidRPr="00BD41C7">
        <w:rPr>
          <w:rFonts w:ascii="Rockwell" w:hAnsi="Rockwell"/>
          <w:sz w:val="24"/>
          <w:szCs w:val="24"/>
          <w14:ligatures w14:val="none"/>
        </w:rPr>
        <w:t>-</w:t>
      </w:r>
      <w:r w:rsidR="00455BBE" w:rsidRPr="00BD41C7">
        <w:rPr>
          <w:rFonts w:ascii="Rockwell" w:hAnsi="Rockwell"/>
          <w:sz w:val="24"/>
          <w:szCs w:val="24"/>
          <w14:ligatures w14:val="none"/>
        </w:rPr>
        <w:t>Happy Hours (snacks)</w:t>
      </w:r>
    </w:p>
    <w:p w14:paraId="5535C60E" w14:textId="2E8ECE02" w:rsidR="00DD6BFA" w:rsidRDefault="003A6A7F" w:rsidP="00DD6BFA">
      <w:pPr>
        <w:widowControl w:val="0"/>
        <w:rPr>
          <w:rFonts w:ascii="Rockwell" w:hAnsi="Rockwell"/>
          <w:sz w:val="24"/>
          <w:szCs w:val="24"/>
          <w14:ligatures w14:val="none"/>
        </w:rPr>
      </w:pPr>
      <w:r w:rsidRPr="00BD41C7">
        <w:rPr>
          <w:rFonts w:ascii="Rockwell" w:hAnsi="Rockwell"/>
          <w:sz w:val="24"/>
          <w:szCs w:val="24"/>
          <w14:ligatures w14:val="none"/>
        </w:rPr>
        <w:t>-Unit Activities</w:t>
      </w:r>
    </w:p>
    <w:p w14:paraId="11924E6D" w14:textId="77777777" w:rsidR="003A6A7F" w:rsidRDefault="003A6A7F" w:rsidP="00DD6BFA">
      <w:pPr>
        <w:widowControl w:val="0"/>
        <w:rPr>
          <w:rFonts w:ascii="Rockwell" w:hAnsi="Rockwell"/>
          <w:sz w:val="24"/>
          <w:szCs w:val="24"/>
          <w14:ligatures w14:val="none"/>
        </w:rPr>
      </w:pPr>
    </w:p>
    <w:p w14:paraId="7B72629D" w14:textId="2A5F059D" w:rsidR="00DD6BFA" w:rsidRPr="006E22C6" w:rsidRDefault="00DD6BFA" w:rsidP="007E32CC">
      <w:pPr>
        <w:widowControl w:val="0"/>
        <w:rPr>
          <w:rFonts w:ascii="Rockwell" w:hAnsi="Rockwell"/>
          <w:sz w:val="24"/>
          <w:szCs w:val="24"/>
          <w14:ligatures w14:val="none"/>
        </w:rPr>
      </w:pPr>
      <w:r>
        <w:rPr>
          <w:rFonts w:ascii="Rockwell" w:hAnsi="Rockwell"/>
          <w:sz w:val="24"/>
          <w:szCs w:val="24"/>
          <w14:ligatures w14:val="none"/>
        </w:rPr>
        <w:t xml:space="preserve">If </w:t>
      </w:r>
      <w:r w:rsidR="00CF4A1B">
        <w:rPr>
          <w:rFonts w:ascii="Rockwell" w:hAnsi="Rockwell"/>
          <w:sz w:val="24"/>
          <w:szCs w:val="24"/>
          <w14:ligatures w14:val="none"/>
        </w:rPr>
        <w:t>interested,</w:t>
      </w:r>
      <w:r>
        <w:rPr>
          <w:rFonts w:ascii="Rockwell" w:hAnsi="Rockwell"/>
          <w:sz w:val="24"/>
          <w:szCs w:val="24"/>
          <w14:ligatures w14:val="none"/>
        </w:rPr>
        <w:t xml:space="preserve"> please call </w:t>
      </w:r>
      <w:r w:rsidR="0096369B">
        <w:rPr>
          <w:rFonts w:ascii="Rockwell" w:hAnsi="Rockwell"/>
          <w:sz w:val="24"/>
          <w:szCs w:val="24"/>
          <w14:ligatures w14:val="none"/>
        </w:rPr>
        <w:t xml:space="preserve">Stephanie Eckert (402) 370-3110 or </w:t>
      </w:r>
      <w:r>
        <w:rPr>
          <w:rFonts w:ascii="Rockwell" w:hAnsi="Rockwell"/>
          <w:sz w:val="24"/>
          <w:szCs w:val="24"/>
          <w14:ligatures w14:val="none"/>
        </w:rPr>
        <w:t>Mary Swensen (402) 370-</w:t>
      </w:r>
      <w:r w:rsidR="00F55BCD">
        <w:rPr>
          <w:rFonts w:ascii="Rockwell" w:hAnsi="Rockwell"/>
          <w:sz w:val="24"/>
          <w:szCs w:val="24"/>
          <w14:ligatures w14:val="none"/>
        </w:rPr>
        <w:t>3102</w:t>
      </w:r>
      <w:r>
        <w:rPr>
          <w:rFonts w:ascii="Rockwell" w:hAnsi="Rockwell"/>
          <w:sz w:val="24"/>
          <w:szCs w:val="24"/>
          <w14:ligatures w14:val="none"/>
        </w:rPr>
        <w:t>.</w:t>
      </w:r>
    </w:p>
    <w:sectPr w:rsidR="00DD6BFA" w:rsidRPr="006E22C6" w:rsidSect="00F5441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609F" w14:textId="77777777" w:rsidR="000B4DF5" w:rsidRDefault="000B4DF5" w:rsidP="000B4DF5">
      <w:r>
        <w:separator/>
      </w:r>
    </w:p>
  </w:endnote>
  <w:endnote w:type="continuationSeparator" w:id="0">
    <w:p w14:paraId="340370BC" w14:textId="77777777" w:rsidR="000B4DF5" w:rsidRDefault="000B4DF5" w:rsidP="000B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Rockwell Condensed">
    <w:panose1 w:val="020606030504050201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654419"/>
      <w:docPartObj>
        <w:docPartGallery w:val="Page Numbers (Bottom of Page)"/>
        <w:docPartUnique/>
      </w:docPartObj>
    </w:sdtPr>
    <w:sdtEndPr>
      <w:rPr>
        <w:noProof/>
      </w:rPr>
    </w:sdtEndPr>
    <w:sdtContent>
      <w:p w14:paraId="340BF2D1" w14:textId="77B26B77" w:rsidR="00E91A1D" w:rsidRDefault="00E91A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3C7CD9" w14:textId="4F1A03AD" w:rsidR="000B4DF5" w:rsidRDefault="000B4DF5" w:rsidP="00E00A9C">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3D85" w14:textId="77777777" w:rsidR="000B4DF5" w:rsidRDefault="000B4DF5" w:rsidP="000B4DF5">
      <w:r>
        <w:separator/>
      </w:r>
    </w:p>
  </w:footnote>
  <w:footnote w:type="continuationSeparator" w:id="0">
    <w:p w14:paraId="7E9B5AA7" w14:textId="77777777" w:rsidR="000B4DF5" w:rsidRDefault="000B4DF5" w:rsidP="000B4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9BC"/>
    <w:multiLevelType w:val="hybridMultilevel"/>
    <w:tmpl w:val="4A62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6269B"/>
    <w:multiLevelType w:val="hybridMultilevel"/>
    <w:tmpl w:val="9F22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34CE4"/>
    <w:multiLevelType w:val="hybridMultilevel"/>
    <w:tmpl w:val="0FE66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C1ADD"/>
    <w:multiLevelType w:val="hybridMultilevel"/>
    <w:tmpl w:val="7AD4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8036A8"/>
    <w:multiLevelType w:val="hybridMultilevel"/>
    <w:tmpl w:val="15D84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857069">
    <w:abstractNumId w:val="4"/>
  </w:num>
  <w:num w:numId="2" w16cid:durableId="850414259">
    <w:abstractNumId w:val="2"/>
  </w:num>
  <w:num w:numId="3" w16cid:durableId="1047149660">
    <w:abstractNumId w:val="3"/>
  </w:num>
  <w:num w:numId="4" w16cid:durableId="652220725">
    <w:abstractNumId w:val="1"/>
  </w:num>
  <w:num w:numId="5" w16cid:durableId="45660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87E"/>
    <w:rsid w:val="00025245"/>
    <w:rsid w:val="00065536"/>
    <w:rsid w:val="000A0E91"/>
    <w:rsid w:val="000A383E"/>
    <w:rsid w:val="000B4DF5"/>
    <w:rsid w:val="000C1275"/>
    <w:rsid w:val="000C1B41"/>
    <w:rsid w:val="000C317B"/>
    <w:rsid w:val="000D40CE"/>
    <w:rsid w:val="000E2C47"/>
    <w:rsid w:val="000E7E99"/>
    <w:rsid w:val="000F1605"/>
    <w:rsid w:val="001106AC"/>
    <w:rsid w:val="00116EFA"/>
    <w:rsid w:val="001419D5"/>
    <w:rsid w:val="00157017"/>
    <w:rsid w:val="00162D15"/>
    <w:rsid w:val="00180978"/>
    <w:rsid w:val="00181CD5"/>
    <w:rsid w:val="00186C35"/>
    <w:rsid w:val="00193769"/>
    <w:rsid w:val="001B4399"/>
    <w:rsid w:val="001F15B9"/>
    <w:rsid w:val="001F1FC8"/>
    <w:rsid w:val="001F687E"/>
    <w:rsid w:val="002005B4"/>
    <w:rsid w:val="00216AC0"/>
    <w:rsid w:val="00231E7D"/>
    <w:rsid w:val="0024673E"/>
    <w:rsid w:val="0026688B"/>
    <w:rsid w:val="00284C65"/>
    <w:rsid w:val="00293FB5"/>
    <w:rsid w:val="002D512C"/>
    <w:rsid w:val="002E60C3"/>
    <w:rsid w:val="003164BB"/>
    <w:rsid w:val="0032706E"/>
    <w:rsid w:val="003312A1"/>
    <w:rsid w:val="00332CD6"/>
    <w:rsid w:val="0036252B"/>
    <w:rsid w:val="00391304"/>
    <w:rsid w:val="003A4B54"/>
    <w:rsid w:val="003A59A8"/>
    <w:rsid w:val="003A6A7F"/>
    <w:rsid w:val="003B45D4"/>
    <w:rsid w:val="003C47C4"/>
    <w:rsid w:val="003D5386"/>
    <w:rsid w:val="00411DFA"/>
    <w:rsid w:val="00437E6D"/>
    <w:rsid w:val="00440104"/>
    <w:rsid w:val="00455BBE"/>
    <w:rsid w:val="00473E67"/>
    <w:rsid w:val="004A41BE"/>
    <w:rsid w:val="004C5E4D"/>
    <w:rsid w:val="004E7738"/>
    <w:rsid w:val="00513994"/>
    <w:rsid w:val="005454FA"/>
    <w:rsid w:val="00547D78"/>
    <w:rsid w:val="005537C1"/>
    <w:rsid w:val="00573AFB"/>
    <w:rsid w:val="00576F29"/>
    <w:rsid w:val="00577E48"/>
    <w:rsid w:val="005A7A51"/>
    <w:rsid w:val="005E4AE8"/>
    <w:rsid w:val="00607B41"/>
    <w:rsid w:val="00611D0D"/>
    <w:rsid w:val="0061254D"/>
    <w:rsid w:val="00637458"/>
    <w:rsid w:val="0065438A"/>
    <w:rsid w:val="0066362E"/>
    <w:rsid w:val="006A6C98"/>
    <w:rsid w:val="006B1720"/>
    <w:rsid w:val="006E22C6"/>
    <w:rsid w:val="006F2211"/>
    <w:rsid w:val="00714A7B"/>
    <w:rsid w:val="00724296"/>
    <w:rsid w:val="0074368C"/>
    <w:rsid w:val="00793EC1"/>
    <w:rsid w:val="007C71EC"/>
    <w:rsid w:val="007D7C15"/>
    <w:rsid w:val="007E32CC"/>
    <w:rsid w:val="00804235"/>
    <w:rsid w:val="008111EB"/>
    <w:rsid w:val="00812266"/>
    <w:rsid w:val="0082683A"/>
    <w:rsid w:val="0083750A"/>
    <w:rsid w:val="00897F02"/>
    <w:rsid w:val="008A7378"/>
    <w:rsid w:val="008C0B9D"/>
    <w:rsid w:val="00914A08"/>
    <w:rsid w:val="00920985"/>
    <w:rsid w:val="00920CB6"/>
    <w:rsid w:val="00944DD8"/>
    <w:rsid w:val="00954F2F"/>
    <w:rsid w:val="00956C34"/>
    <w:rsid w:val="0096369B"/>
    <w:rsid w:val="00980F13"/>
    <w:rsid w:val="009E2488"/>
    <w:rsid w:val="00A11E2A"/>
    <w:rsid w:val="00A37BB3"/>
    <w:rsid w:val="00A408C9"/>
    <w:rsid w:val="00A53B34"/>
    <w:rsid w:val="00A85406"/>
    <w:rsid w:val="00AA3B5A"/>
    <w:rsid w:val="00AA79B4"/>
    <w:rsid w:val="00AB6F07"/>
    <w:rsid w:val="00AC25CF"/>
    <w:rsid w:val="00AD505D"/>
    <w:rsid w:val="00AF5576"/>
    <w:rsid w:val="00B049E4"/>
    <w:rsid w:val="00B30AD2"/>
    <w:rsid w:val="00B40230"/>
    <w:rsid w:val="00B82BAB"/>
    <w:rsid w:val="00B953A2"/>
    <w:rsid w:val="00BA5EDC"/>
    <w:rsid w:val="00BB519B"/>
    <w:rsid w:val="00BC2CF5"/>
    <w:rsid w:val="00BD41C7"/>
    <w:rsid w:val="00BD606D"/>
    <w:rsid w:val="00C07863"/>
    <w:rsid w:val="00C25166"/>
    <w:rsid w:val="00C2606F"/>
    <w:rsid w:val="00C27182"/>
    <w:rsid w:val="00C51E92"/>
    <w:rsid w:val="00C535CB"/>
    <w:rsid w:val="00C631DC"/>
    <w:rsid w:val="00C759A7"/>
    <w:rsid w:val="00C86FD6"/>
    <w:rsid w:val="00CA31DB"/>
    <w:rsid w:val="00CC3117"/>
    <w:rsid w:val="00CE5B05"/>
    <w:rsid w:val="00CF416D"/>
    <w:rsid w:val="00CF4A1B"/>
    <w:rsid w:val="00D11D3C"/>
    <w:rsid w:val="00D12D52"/>
    <w:rsid w:val="00D13C82"/>
    <w:rsid w:val="00D2387E"/>
    <w:rsid w:val="00D272F7"/>
    <w:rsid w:val="00D53E05"/>
    <w:rsid w:val="00D7363C"/>
    <w:rsid w:val="00D74D3E"/>
    <w:rsid w:val="00D860FC"/>
    <w:rsid w:val="00D96613"/>
    <w:rsid w:val="00DA0D8E"/>
    <w:rsid w:val="00DB4258"/>
    <w:rsid w:val="00DC784D"/>
    <w:rsid w:val="00DD6BFA"/>
    <w:rsid w:val="00DE0B65"/>
    <w:rsid w:val="00E00A9C"/>
    <w:rsid w:val="00E06C99"/>
    <w:rsid w:val="00E15FF4"/>
    <w:rsid w:val="00E23882"/>
    <w:rsid w:val="00E27EE6"/>
    <w:rsid w:val="00E635B4"/>
    <w:rsid w:val="00E83187"/>
    <w:rsid w:val="00E91A1D"/>
    <w:rsid w:val="00EC2346"/>
    <w:rsid w:val="00EF5957"/>
    <w:rsid w:val="00F0721C"/>
    <w:rsid w:val="00F10ADD"/>
    <w:rsid w:val="00F13BA1"/>
    <w:rsid w:val="00F151B7"/>
    <w:rsid w:val="00F24071"/>
    <w:rsid w:val="00F53325"/>
    <w:rsid w:val="00F5441D"/>
    <w:rsid w:val="00F55BCD"/>
    <w:rsid w:val="00F7241D"/>
    <w:rsid w:val="00F76B0E"/>
    <w:rsid w:val="00F805D7"/>
    <w:rsid w:val="00FA3A15"/>
    <w:rsid w:val="00FB57BB"/>
    <w:rsid w:val="00FD3336"/>
    <w:rsid w:val="00FE1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27DAB41D"/>
  <w15:docId w15:val="{802644BD-1E65-4CA2-BB78-8FB7CAC3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87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6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5B9"/>
    <w:pPr>
      <w:ind w:left="720"/>
      <w:contextualSpacing/>
    </w:pPr>
  </w:style>
  <w:style w:type="character" w:styleId="Hyperlink">
    <w:name w:val="Hyperlink"/>
    <w:basedOn w:val="DefaultParagraphFont"/>
    <w:uiPriority w:val="99"/>
    <w:unhideWhenUsed/>
    <w:rsid w:val="002D512C"/>
    <w:rPr>
      <w:color w:val="0000FF" w:themeColor="hyperlink"/>
      <w:u w:val="single"/>
    </w:rPr>
  </w:style>
  <w:style w:type="paragraph" w:styleId="BalloonText">
    <w:name w:val="Balloon Text"/>
    <w:basedOn w:val="Normal"/>
    <w:link w:val="BalloonTextChar"/>
    <w:uiPriority w:val="99"/>
    <w:semiHidden/>
    <w:unhideWhenUsed/>
    <w:rsid w:val="00944DD8"/>
    <w:rPr>
      <w:rFonts w:ascii="Tahoma" w:hAnsi="Tahoma" w:cs="Tahoma"/>
      <w:sz w:val="16"/>
      <w:szCs w:val="16"/>
    </w:rPr>
  </w:style>
  <w:style w:type="character" w:customStyle="1" w:styleId="BalloonTextChar">
    <w:name w:val="Balloon Text Char"/>
    <w:basedOn w:val="DefaultParagraphFont"/>
    <w:link w:val="BalloonText"/>
    <w:uiPriority w:val="99"/>
    <w:semiHidden/>
    <w:rsid w:val="00944DD8"/>
    <w:rPr>
      <w:rFonts w:ascii="Tahoma" w:eastAsia="Times New Roman" w:hAnsi="Tahoma" w:cs="Tahoma"/>
      <w:color w:val="000000"/>
      <w:kern w:val="28"/>
      <w:sz w:val="16"/>
      <w:szCs w:val="16"/>
      <w14:ligatures w14:val="standard"/>
      <w14:cntxtAlts/>
    </w:rPr>
  </w:style>
  <w:style w:type="paragraph" w:styleId="Header">
    <w:name w:val="header"/>
    <w:basedOn w:val="Normal"/>
    <w:link w:val="HeaderChar"/>
    <w:uiPriority w:val="99"/>
    <w:unhideWhenUsed/>
    <w:rsid w:val="000B4DF5"/>
    <w:pPr>
      <w:tabs>
        <w:tab w:val="center" w:pos="4680"/>
        <w:tab w:val="right" w:pos="9360"/>
      </w:tabs>
    </w:pPr>
  </w:style>
  <w:style w:type="character" w:customStyle="1" w:styleId="HeaderChar">
    <w:name w:val="Header Char"/>
    <w:basedOn w:val="DefaultParagraphFont"/>
    <w:link w:val="Header"/>
    <w:uiPriority w:val="99"/>
    <w:rsid w:val="000B4DF5"/>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0B4DF5"/>
    <w:pPr>
      <w:tabs>
        <w:tab w:val="center" w:pos="4680"/>
        <w:tab w:val="right" w:pos="9360"/>
      </w:tabs>
    </w:pPr>
  </w:style>
  <w:style w:type="character" w:customStyle="1" w:styleId="FooterChar">
    <w:name w:val="Footer Char"/>
    <w:basedOn w:val="DefaultParagraphFont"/>
    <w:link w:val="Footer"/>
    <w:uiPriority w:val="99"/>
    <w:rsid w:val="000B4DF5"/>
    <w:rPr>
      <w:rFonts w:ascii="Times New Roman" w:eastAsia="Times New Roman" w:hAnsi="Times New Roman" w:cs="Times New Roman"/>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8156">
      <w:bodyDiv w:val="1"/>
      <w:marLeft w:val="0"/>
      <w:marRight w:val="0"/>
      <w:marTop w:val="0"/>
      <w:marBottom w:val="0"/>
      <w:divBdr>
        <w:top w:val="none" w:sz="0" w:space="0" w:color="auto"/>
        <w:left w:val="none" w:sz="0" w:space="0" w:color="auto"/>
        <w:bottom w:val="none" w:sz="0" w:space="0" w:color="auto"/>
        <w:right w:val="none" w:sz="0" w:space="0" w:color="auto"/>
      </w:divBdr>
    </w:div>
    <w:div w:id="60762841">
      <w:bodyDiv w:val="1"/>
      <w:marLeft w:val="0"/>
      <w:marRight w:val="0"/>
      <w:marTop w:val="0"/>
      <w:marBottom w:val="0"/>
      <w:divBdr>
        <w:top w:val="none" w:sz="0" w:space="0" w:color="auto"/>
        <w:left w:val="none" w:sz="0" w:space="0" w:color="auto"/>
        <w:bottom w:val="none" w:sz="0" w:space="0" w:color="auto"/>
        <w:right w:val="none" w:sz="0" w:space="0" w:color="auto"/>
      </w:divBdr>
    </w:div>
    <w:div w:id="76943752">
      <w:bodyDiv w:val="1"/>
      <w:marLeft w:val="0"/>
      <w:marRight w:val="0"/>
      <w:marTop w:val="0"/>
      <w:marBottom w:val="0"/>
      <w:divBdr>
        <w:top w:val="none" w:sz="0" w:space="0" w:color="auto"/>
        <w:left w:val="none" w:sz="0" w:space="0" w:color="auto"/>
        <w:bottom w:val="none" w:sz="0" w:space="0" w:color="auto"/>
        <w:right w:val="none" w:sz="0" w:space="0" w:color="auto"/>
      </w:divBdr>
    </w:div>
    <w:div w:id="116141696">
      <w:bodyDiv w:val="1"/>
      <w:marLeft w:val="0"/>
      <w:marRight w:val="0"/>
      <w:marTop w:val="0"/>
      <w:marBottom w:val="0"/>
      <w:divBdr>
        <w:top w:val="none" w:sz="0" w:space="0" w:color="auto"/>
        <w:left w:val="none" w:sz="0" w:space="0" w:color="auto"/>
        <w:bottom w:val="none" w:sz="0" w:space="0" w:color="auto"/>
        <w:right w:val="none" w:sz="0" w:space="0" w:color="auto"/>
      </w:divBdr>
    </w:div>
    <w:div w:id="552809583">
      <w:bodyDiv w:val="1"/>
      <w:marLeft w:val="0"/>
      <w:marRight w:val="0"/>
      <w:marTop w:val="0"/>
      <w:marBottom w:val="0"/>
      <w:divBdr>
        <w:top w:val="none" w:sz="0" w:space="0" w:color="auto"/>
        <w:left w:val="none" w:sz="0" w:space="0" w:color="auto"/>
        <w:bottom w:val="none" w:sz="0" w:space="0" w:color="auto"/>
        <w:right w:val="none" w:sz="0" w:space="0" w:color="auto"/>
      </w:divBdr>
    </w:div>
    <w:div w:id="751242256">
      <w:bodyDiv w:val="1"/>
      <w:marLeft w:val="0"/>
      <w:marRight w:val="0"/>
      <w:marTop w:val="0"/>
      <w:marBottom w:val="0"/>
      <w:divBdr>
        <w:top w:val="none" w:sz="0" w:space="0" w:color="auto"/>
        <w:left w:val="none" w:sz="0" w:space="0" w:color="auto"/>
        <w:bottom w:val="none" w:sz="0" w:space="0" w:color="auto"/>
        <w:right w:val="none" w:sz="0" w:space="0" w:color="auto"/>
      </w:divBdr>
    </w:div>
    <w:div w:id="935792491">
      <w:bodyDiv w:val="1"/>
      <w:marLeft w:val="0"/>
      <w:marRight w:val="0"/>
      <w:marTop w:val="0"/>
      <w:marBottom w:val="0"/>
      <w:divBdr>
        <w:top w:val="none" w:sz="0" w:space="0" w:color="auto"/>
        <w:left w:val="none" w:sz="0" w:space="0" w:color="auto"/>
        <w:bottom w:val="none" w:sz="0" w:space="0" w:color="auto"/>
        <w:right w:val="none" w:sz="0" w:space="0" w:color="auto"/>
      </w:divBdr>
    </w:div>
    <w:div w:id="998852234">
      <w:bodyDiv w:val="1"/>
      <w:marLeft w:val="0"/>
      <w:marRight w:val="0"/>
      <w:marTop w:val="0"/>
      <w:marBottom w:val="0"/>
      <w:divBdr>
        <w:top w:val="none" w:sz="0" w:space="0" w:color="auto"/>
        <w:left w:val="none" w:sz="0" w:space="0" w:color="auto"/>
        <w:bottom w:val="none" w:sz="0" w:space="0" w:color="auto"/>
        <w:right w:val="none" w:sz="0" w:space="0" w:color="auto"/>
      </w:divBdr>
    </w:div>
    <w:div w:id="999582724">
      <w:bodyDiv w:val="1"/>
      <w:marLeft w:val="0"/>
      <w:marRight w:val="0"/>
      <w:marTop w:val="0"/>
      <w:marBottom w:val="0"/>
      <w:divBdr>
        <w:top w:val="none" w:sz="0" w:space="0" w:color="auto"/>
        <w:left w:val="none" w:sz="0" w:space="0" w:color="auto"/>
        <w:bottom w:val="none" w:sz="0" w:space="0" w:color="auto"/>
        <w:right w:val="none" w:sz="0" w:space="0" w:color="auto"/>
      </w:divBdr>
    </w:div>
    <w:div w:id="1692608013">
      <w:bodyDiv w:val="1"/>
      <w:marLeft w:val="0"/>
      <w:marRight w:val="0"/>
      <w:marTop w:val="0"/>
      <w:marBottom w:val="0"/>
      <w:divBdr>
        <w:top w:val="none" w:sz="0" w:space="0" w:color="auto"/>
        <w:left w:val="none" w:sz="0" w:space="0" w:color="auto"/>
        <w:bottom w:val="none" w:sz="0" w:space="0" w:color="auto"/>
        <w:right w:val="none" w:sz="0" w:space="0" w:color="auto"/>
      </w:divBdr>
    </w:div>
    <w:div w:id="18234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upportheroespa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2</Pages>
  <Words>695</Words>
  <Characters>3511</Characters>
  <Application>Microsoft Office Word</Application>
  <DocSecurity>0</DocSecurity>
  <Lines>106</Lines>
  <Paragraphs>76</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Hurley</dc:creator>
  <cp:lastModifiedBy>Eckert, Stephanie</cp:lastModifiedBy>
  <cp:revision>159</cp:revision>
  <cp:lastPrinted>2023-09-13T23:41:00Z</cp:lastPrinted>
  <dcterms:created xsi:type="dcterms:W3CDTF">2013-10-28T15:56:00Z</dcterms:created>
  <dcterms:modified xsi:type="dcterms:W3CDTF">2025-05-29T12:38:00Z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GrammarlyDocumentId">
    <vt:lpwstr>1bc84573bc99c370c1b1ce0137963d1676aaf09b5424874962f177ec5f1ef226</vt:lpwstr>
  </property>
</Properties>
</file>